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B" w:rsidRDefault="00CC40DB" w:rsidP="00084F5D">
      <w:pPr>
        <w:jc w:val="center"/>
        <w:rPr>
          <w:rFonts w:ascii="Times New Roman" w:hAnsi="Times New Roman"/>
          <w:b/>
          <w:sz w:val="24"/>
          <w:szCs w:val="24"/>
          <w:lang w:val="en-US"/>
        </w:rPr>
      </w:pPr>
      <w:r>
        <w:rPr>
          <w:rFonts w:ascii="Times New Roman" w:hAnsi="Times New Roman"/>
          <w:b/>
          <w:noProof/>
          <w:sz w:val="24"/>
          <w:szCs w:val="24"/>
          <w:lang w:eastAsia="lt-LT"/>
        </w:rPr>
        <w:drawing>
          <wp:anchor distT="0" distB="0" distL="114300" distR="114300" simplePos="0" relativeHeight="251658240" behindDoc="0" locked="0" layoutInCell="1" allowOverlap="1" wp14:anchorId="1805CA4C" wp14:editId="312E8513">
            <wp:simplePos x="0" y="0"/>
            <wp:positionH relativeFrom="column">
              <wp:posOffset>2732405</wp:posOffset>
            </wp:positionH>
            <wp:positionV relativeFrom="paragraph">
              <wp:posOffset>20320</wp:posOffset>
            </wp:positionV>
            <wp:extent cx="473710" cy="571500"/>
            <wp:effectExtent l="0" t="0" r="2540" b="0"/>
            <wp:wrapNone/>
            <wp:docPr id="2" name="Paveikslėlis 2" descr="Coat_of_arms_of_Kazlu_Ruda_%28Lithuan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Kazlu_Ruda_%28Lithuania%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pic:spPr>
                </pic:pic>
              </a:graphicData>
            </a:graphic>
            <wp14:sizeRelH relativeFrom="page">
              <wp14:pctWidth>0</wp14:pctWidth>
            </wp14:sizeRelH>
            <wp14:sizeRelV relativeFrom="page">
              <wp14:pctHeight>0</wp14:pctHeight>
            </wp14:sizeRelV>
          </wp:anchor>
        </w:drawing>
      </w: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084F5D" w:rsidRPr="00084F5D" w:rsidRDefault="00084F5D" w:rsidP="00084F5D">
      <w:pPr>
        <w:jc w:val="center"/>
        <w:rPr>
          <w:rFonts w:ascii="Times New Roman" w:hAnsi="Times New Roman"/>
          <w:b/>
          <w:sz w:val="24"/>
          <w:szCs w:val="24"/>
          <w:lang w:val="en-US"/>
        </w:rPr>
      </w:pPr>
      <w:r w:rsidRPr="00084F5D">
        <w:rPr>
          <w:rFonts w:ascii="Times New Roman" w:hAnsi="Times New Roman"/>
          <w:b/>
          <w:sz w:val="24"/>
          <w:szCs w:val="24"/>
          <w:lang w:val="en-US"/>
        </w:rPr>
        <w:t>KAZLŲ RŪDOS SAULĖS MOKYKLA</w:t>
      </w:r>
    </w:p>
    <w:p w:rsidR="00084F5D" w:rsidRPr="00084F5D" w:rsidRDefault="00084F5D" w:rsidP="00084F5D">
      <w:pPr>
        <w:jc w:val="center"/>
        <w:rPr>
          <w:rFonts w:ascii="Times New Roman" w:hAnsi="Times New Roman"/>
          <w:b/>
          <w:sz w:val="24"/>
          <w:szCs w:val="24"/>
          <w:lang w:val="en-US"/>
        </w:rPr>
      </w:pP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Biudžetinė įstaiga, Atgimimo g. 8a, LT- 69443 Kazlų Rūda, tel.(8 343) 95181, faks. (8 343) 95181,</w:t>
      </w:r>
    </w:p>
    <w:p w:rsidR="00084F5D" w:rsidRPr="00084F5D" w:rsidRDefault="00084F5D" w:rsidP="00084F5D">
      <w:pPr>
        <w:pBdr>
          <w:bottom w:val="single" w:sz="12" w:space="1" w:color="auto"/>
        </w:pBdr>
        <w:jc w:val="center"/>
        <w:rPr>
          <w:rFonts w:ascii="Times New Roman" w:hAnsi="Times New Roman"/>
          <w:sz w:val="18"/>
          <w:szCs w:val="18"/>
        </w:rPr>
      </w:pPr>
      <w:proofErr w:type="spellStart"/>
      <w:r w:rsidRPr="00084F5D">
        <w:rPr>
          <w:rFonts w:ascii="Times New Roman" w:hAnsi="Times New Roman"/>
          <w:sz w:val="18"/>
          <w:szCs w:val="18"/>
        </w:rPr>
        <w:t>el.p</w:t>
      </w:r>
      <w:proofErr w:type="spellEnd"/>
      <w:r w:rsidRPr="00084F5D">
        <w:rPr>
          <w:rFonts w:ascii="Times New Roman" w:hAnsi="Times New Roman"/>
          <w:sz w:val="18"/>
          <w:szCs w:val="18"/>
        </w:rPr>
        <w:t xml:space="preserve">. </w:t>
      </w:r>
      <w:hyperlink r:id="rId9" w:history="1">
        <w:r w:rsidRPr="00084F5D">
          <w:rPr>
            <w:rFonts w:ascii="Times New Roman" w:hAnsi="Times New Roman"/>
            <w:color w:val="0000FF"/>
            <w:sz w:val="18"/>
            <w:szCs w:val="18"/>
            <w:u w:val="single"/>
          </w:rPr>
          <w:t>info@krsaules.lt</w:t>
        </w:r>
      </w:hyperlink>
      <w:r w:rsidRPr="00084F5D">
        <w:rPr>
          <w:rFonts w:ascii="Times New Roman" w:hAnsi="Times New Roman"/>
          <w:sz w:val="18"/>
          <w:szCs w:val="18"/>
        </w:rPr>
        <w:t xml:space="preserve">  </w:t>
      </w: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 xml:space="preserve">Duomenys kaupiami ir saugomi Juridinių asmenų registre, kodas 190984913  </w:t>
      </w:r>
    </w:p>
    <w:p w:rsidR="00084F5D" w:rsidRPr="00084F5D" w:rsidRDefault="00084F5D" w:rsidP="00084F5D">
      <w:pPr>
        <w:rPr>
          <w:rFonts w:ascii="Times New Roman" w:hAnsi="Times New Roman"/>
          <w:sz w:val="24"/>
          <w:szCs w:val="18"/>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CC40DB" w:rsidRPr="00CC40DB" w:rsidRDefault="000859B2" w:rsidP="00CC40DB">
      <w:pPr>
        <w:jc w:val="center"/>
        <w:rPr>
          <w:rFonts w:ascii="Times New Roman" w:hAnsi="Times New Roman"/>
          <w:b/>
          <w:sz w:val="24"/>
          <w:szCs w:val="24"/>
          <w:lang w:eastAsia="lt-LT"/>
        </w:rPr>
      </w:pPr>
      <w:r>
        <w:rPr>
          <w:rFonts w:ascii="Times New Roman" w:hAnsi="Times New Roman"/>
          <w:b/>
          <w:sz w:val="24"/>
          <w:szCs w:val="24"/>
          <w:lang w:eastAsia="lt-LT"/>
        </w:rPr>
        <w:t>2020</w:t>
      </w:r>
      <w:r w:rsidR="00CC40DB" w:rsidRPr="00CC40DB">
        <w:rPr>
          <w:rFonts w:ascii="Times New Roman" w:hAnsi="Times New Roman"/>
          <w:b/>
          <w:sz w:val="24"/>
          <w:szCs w:val="24"/>
          <w:lang w:eastAsia="lt-LT"/>
        </w:rPr>
        <w:t xml:space="preserve"> M. FINANSINIŲ ATASKAITŲ RINKINIO</w:t>
      </w:r>
    </w:p>
    <w:p w:rsidR="00CC40DB" w:rsidRPr="00CC40DB" w:rsidRDefault="00CC40DB" w:rsidP="00CC40DB">
      <w:pPr>
        <w:jc w:val="center"/>
        <w:rPr>
          <w:rFonts w:ascii="Times New Roman" w:hAnsi="Times New Roman"/>
          <w:b/>
          <w:sz w:val="24"/>
          <w:szCs w:val="24"/>
          <w:lang w:eastAsia="lt-LT"/>
        </w:rPr>
      </w:pPr>
      <w:r w:rsidRPr="00CC40DB">
        <w:rPr>
          <w:rFonts w:ascii="Times New Roman" w:hAnsi="Times New Roman"/>
          <w:b/>
          <w:sz w:val="24"/>
          <w:szCs w:val="24"/>
          <w:lang w:eastAsia="lt-LT"/>
        </w:rPr>
        <w:t>AIŠKINAMASIS RAŠTAS</w:t>
      </w:r>
    </w:p>
    <w:p w:rsidR="00CC40DB" w:rsidRPr="00CC40DB" w:rsidRDefault="00CC40DB" w:rsidP="00CC40DB">
      <w:pPr>
        <w:jc w:val="center"/>
        <w:rPr>
          <w:rFonts w:ascii="Palemonas" w:hAnsi="Palemonas"/>
          <w:sz w:val="24"/>
          <w:szCs w:val="24"/>
          <w:lang w:eastAsia="lt-LT"/>
        </w:rPr>
      </w:pPr>
    </w:p>
    <w:p w:rsidR="00CC40DB" w:rsidRPr="00CC40DB" w:rsidRDefault="00602D87" w:rsidP="00CC40DB">
      <w:pPr>
        <w:jc w:val="center"/>
        <w:rPr>
          <w:rFonts w:ascii="Times New Roman" w:hAnsi="Times New Roman"/>
          <w:sz w:val="24"/>
          <w:szCs w:val="24"/>
          <w:lang w:eastAsia="lt-LT"/>
        </w:rPr>
      </w:pPr>
      <w:r>
        <w:rPr>
          <w:rFonts w:ascii="Times New Roman" w:hAnsi="Times New Roman"/>
          <w:sz w:val="24"/>
          <w:szCs w:val="24"/>
          <w:lang w:eastAsia="lt-LT"/>
        </w:rPr>
        <w:t>2021</w:t>
      </w:r>
      <w:r w:rsidR="00CC40DB" w:rsidRPr="00CC40DB">
        <w:rPr>
          <w:rFonts w:ascii="Times New Roman" w:hAnsi="Times New Roman"/>
          <w:sz w:val="24"/>
          <w:szCs w:val="24"/>
          <w:lang w:eastAsia="lt-LT"/>
        </w:rPr>
        <w:t xml:space="preserve"> 03 </w:t>
      </w:r>
      <w:r w:rsidR="00D921CB">
        <w:rPr>
          <w:rFonts w:ascii="Times New Roman" w:hAnsi="Times New Roman"/>
          <w:sz w:val="24"/>
          <w:szCs w:val="24"/>
          <w:lang w:eastAsia="lt-LT"/>
        </w:rPr>
        <w:t>19</w:t>
      </w:r>
    </w:p>
    <w:p w:rsidR="0031233F" w:rsidRPr="0031233F" w:rsidRDefault="00CC40DB" w:rsidP="00B0405B">
      <w:pPr>
        <w:jc w:val="center"/>
        <w:rPr>
          <w:rFonts w:ascii="Times New Roman" w:hAnsi="Times New Roman"/>
          <w:sz w:val="24"/>
          <w:szCs w:val="24"/>
          <w:lang w:eastAsia="lt-LT"/>
        </w:rPr>
      </w:pPr>
      <w:r>
        <w:rPr>
          <w:rFonts w:ascii="Times New Roman" w:hAnsi="Times New Roman"/>
          <w:sz w:val="24"/>
          <w:szCs w:val="24"/>
          <w:lang w:eastAsia="lt-LT"/>
        </w:rPr>
        <w:t>Kazlų Rūda</w:t>
      </w:r>
    </w:p>
    <w:p w:rsidR="0031233F" w:rsidRPr="0031233F" w:rsidRDefault="0031233F" w:rsidP="00CC40DB">
      <w:pP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1.Mokykla yra viešas juridinis asmuo, turintis savo anspaudą, atsiskaitomąją ir kitas sąskaitas Lietuvos Respublikoje įregistruotame AB </w:t>
      </w:r>
      <w:proofErr w:type="spellStart"/>
      <w:r w:rsidRPr="0031233F">
        <w:rPr>
          <w:rFonts w:ascii="Times New Roman" w:eastAsia="Calibri" w:hAnsi="Times New Roman"/>
          <w:sz w:val="24"/>
          <w:szCs w:val="24"/>
          <w:lang w:eastAsia="lt-LT"/>
        </w:rPr>
        <w:t>Swedbank</w:t>
      </w:r>
      <w:proofErr w:type="spellEnd"/>
      <w:r w:rsidRPr="0031233F">
        <w:rPr>
          <w:rFonts w:ascii="Times New Roman" w:eastAsia="Calibri" w:hAnsi="Times New Roman"/>
          <w:sz w:val="24"/>
          <w:szCs w:val="24"/>
          <w:lang w:eastAsia="lt-LT"/>
        </w:rPr>
        <w:t xml:space="preserve">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Mokyklos pavadinimas: Kazlų Rūdos </w:t>
      </w:r>
      <w:r w:rsidR="00602D87">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602D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7.Kazlų Rūdos </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w:t>
      </w:r>
      <w:r w:rsidR="004302F5">
        <w:rPr>
          <w:rFonts w:ascii="Times New Roman" w:eastAsia="Calibri" w:hAnsi="Times New Roman"/>
          <w:sz w:val="24"/>
          <w:szCs w:val="24"/>
          <w:lang w:eastAsia="lt-LT"/>
        </w:rPr>
        <w:t xml:space="preserve">idutinis darbuotojų skaičius – </w:t>
      </w:r>
      <w:r w:rsidR="00602D87">
        <w:rPr>
          <w:rFonts w:ascii="Times New Roman" w:eastAsia="Calibri" w:hAnsi="Times New Roman"/>
          <w:sz w:val="24"/>
          <w:szCs w:val="24"/>
          <w:lang w:eastAsia="lt-LT"/>
        </w:rPr>
        <w:t>57</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w:t>
      </w:r>
      <w:r w:rsidR="00602D87">
        <w:rPr>
          <w:rFonts w:ascii="Times New Roman" w:eastAsia="Calibri" w:hAnsi="Times New Roman"/>
          <w:sz w:val="24"/>
          <w:szCs w:val="24"/>
          <w:lang w:eastAsia="lt-LT"/>
        </w:rPr>
        <w:t>askaitos teikiamos už pilnus 2020</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B0405B">
      <w:pPr>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 APSKAITOS POLITIKA</w:t>
      </w:r>
    </w:p>
    <w:p w:rsidR="0031233F" w:rsidRDefault="0031233F" w:rsidP="00B0405B">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B0405B" w:rsidRPr="00B0405B" w:rsidRDefault="00B0405B" w:rsidP="00B0405B">
      <w:pPr>
        <w:keepNext/>
        <w:spacing w:before="240" w:after="60"/>
        <w:jc w:val="center"/>
        <w:outlineLvl w:val="0"/>
        <w:rPr>
          <w:rFonts w:ascii="Times New Roman" w:eastAsia="Calibri" w:hAnsi="Times New Roman"/>
          <w:b/>
          <w:bCs/>
          <w:kern w:val="32"/>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Kazlų Rūdos </w:t>
      </w:r>
      <w:r w:rsidR="00A5551B">
        <w:rPr>
          <w:rFonts w:ascii="Times New Roman" w:eastAsia="Calibri" w:hAnsi="Times New Roman"/>
          <w:sz w:val="24"/>
          <w:szCs w:val="24"/>
          <w:lang w:eastAsia="lt-LT"/>
        </w:rPr>
        <w:t>„</w:t>
      </w:r>
      <w:r w:rsidR="00F8502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taiko tokią apskaitos politiką, kuri užtikrina, kad apskaitos duomenys atitiktų kiekvieno taikytino VSAFAS reikalavimus. Jeigu nėra konkretaus VSAFAS reikalavimo, 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lastRenderedPageBreak/>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3.Tvarkydama apskaitą ir sudarydama finansines ataskaitas, 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009864D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39.Pinigus sudaro pinigai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43Kazlų Rūdos </w:t>
      </w:r>
      <w:r w:rsidR="00C31EBE">
        <w:rPr>
          <w:rFonts w:ascii="Times New Roman" w:eastAsia="Calibri" w:hAnsi="Times New Roman"/>
          <w:sz w:val="24"/>
          <w:szCs w:val="24"/>
          <w:lang w:eastAsia="lt-LT"/>
        </w:rPr>
        <w:t>„</w:t>
      </w:r>
      <w:r w:rsidR="00443B17">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51.Kazlų Rūdos</w:t>
      </w:r>
      <w:r w:rsidR="00A5551B">
        <w:rPr>
          <w:rFonts w:ascii="Times New Roman" w:eastAsia="Calibri" w:hAnsi="Times New Roman"/>
          <w:sz w:val="24"/>
          <w:szCs w:val="24"/>
          <w:lang w:eastAsia="lt-LT"/>
        </w:rPr>
        <w:t xml:space="preserve"> „</w:t>
      </w:r>
      <w:r w:rsidR="00443B1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51.1.ilgalaikiai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(pvz.,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52.1.ilgalaikių </w:t>
      </w:r>
      <w:proofErr w:type="spellStart"/>
      <w:r w:rsidRPr="0031233F">
        <w:rPr>
          <w:rFonts w:ascii="Times New Roman" w:eastAsia="Calibri" w:hAnsi="Times New Roman"/>
          <w:sz w:val="24"/>
          <w:szCs w:val="24"/>
          <w:lang w:eastAsia="lt-LT"/>
        </w:rPr>
        <w:t>atidėjinių</w:t>
      </w:r>
      <w:proofErr w:type="spellEnd"/>
      <w:r w:rsidRPr="0031233F">
        <w:rPr>
          <w:rFonts w:ascii="Times New Roman" w:eastAsia="Calibri" w:hAnsi="Times New Roman"/>
          <w:sz w:val="24"/>
          <w:szCs w:val="24"/>
          <w:lang w:eastAsia="lt-LT"/>
        </w:rPr>
        <w:t xml:space="preserve"> einamųjų metų dalis ir trumpalaikiai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proofErr w:type="spellStart"/>
      <w:r w:rsidRPr="0031233F">
        <w:rPr>
          <w:rFonts w:ascii="Times New Roman" w:hAnsi="Times New Roman"/>
          <w:b/>
          <w:sz w:val="24"/>
          <w:szCs w:val="24"/>
        </w:rPr>
        <w:t>Atidėjiniai</w:t>
      </w:r>
      <w:proofErr w:type="spellEnd"/>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54.Atidėjiniai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w:t>
      </w:r>
      <w:proofErr w:type="spellStart"/>
      <w:r w:rsidRPr="0031233F">
        <w:rPr>
          <w:rFonts w:ascii="Times New Roman" w:eastAsia="Calibri" w:hAnsi="Times New Roman"/>
          <w:sz w:val="24"/>
          <w:szCs w:val="24"/>
          <w:lang w:eastAsia="lt-LT"/>
        </w:rPr>
        <w:t>atidėjinys</w:t>
      </w:r>
      <w:proofErr w:type="spellEnd"/>
      <w:r w:rsidRPr="0031233F">
        <w:rPr>
          <w:rFonts w:ascii="Times New Roman" w:eastAsia="Calibri" w:hAnsi="Times New Roman"/>
          <w:sz w:val="24"/>
          <w:szCs w:val="24"/>
          <w:lang w:eastAsia="lt-LT"/>
        </w:rPr>
        <w:t xml:space="preserve">, lygus tikėtinai sumokėti sumai). Jei patenkinamos ne visos šios sąlygos,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nėra pripažįstami, o tiktai informacija apie susijusį su tikėtina sumokėti suma neapibrėžtąjį įsipareigojimą yra pateikiama finansinių ataskaitų aiškinamajame rašte (toliau – aiškinamasis raštas).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B0405B">
      <w:pPr>
        <w:ind w:right="96"/>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64.Pajamomis laikoma tik pačios Kazlų Rūdos </w:t>
      </w:r>
      <w:r w:rsidR="00F314F8">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 xml:space="preserve">68.Sąnaudos apskaitoje pripažįstamos vadovaujantis kaupimo ir palyginamumo principais tuo ataskaitiniu laikotarpiu, kai uždirbamos su jomis susijusios pajamos, neatsižvelgiant į pinigų </w:t>
      </w:r>
      <w:r w:rsidRPr="0031233F">
        <w:rPr>
          <w:rFonts w:ascii="Times New Roman" w:eastAsia="Calibri" w:hAnsi="Times New Roman"/>
          <w:bCs/>
          <w:sz w:val="24"/>
          <w:szCs w:val="24"/>
          <w:lang w:eastAsia="lt-LT"/>
        </w:rPr>
        <w:lastRenderedPageBreak/>
        <w:t>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lastRenderedPageBreak/>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82.Neapibrėžtųjų įsipareigojimų ir neapibrėžtojo turto apskaitos principai nustatyti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83.Kazlų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86.Įvykiai, pasibaigus ataskaitiniam laikotarpiui, kurie suteikia papildomos informacijos apie 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91.Kazlų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102.Apskaitinio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103.Apskaitinio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rezultatas įtraukiamas į tą veiklos rezultatų ataskaitos eilutę, kurioje buvo parodytas pirminis įvertis, nebent pasikeitimas ataskaitiniu laikotarpiu turi </w:t>
      </w:r>
      <w:r w:rsidRPr="0031233F">
        <w:rPr>
          <w:rFonts w:ascii="Times New Roman" w:eastAsia="Calibri" w:hAnsi="Times New Roman"/>
          <w:sz w:val="24"/>
          <w:szCs w:val="24"/>
          <w:lang w:eastAsia="lt-LT"/>
        </w:rPr>
        <w:lastRenderedPageBreak/>
        <w:t xml:space="preserve">įtakos tik finansinės būklės ataskaitos straipsniams. Informacija, susijusi su 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w:t>
      </w:r>
      <w:r w:rsidR="00124844">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licenzijų</w:t>
      </w:r>
      <w:proofErr w:type="spellEnd"/>
      <w:r w:rsidRPr="0031233F">
        <w:rPr>
          <w:rFonts w:ascii="Times New Roman" w:eastAsia="Calibri" w:hAnsi="Times New Roman"/>
          <w:sz w:val="24"/>
          <w:szCs w:val="24"/>
          <w:lang w:eastAsia="lt-LT"/>
        </w:rPr>
        <w:t xml:space="preserve"> ir techninės dokumentacijos tarnavimo laikas patvirtintas 2 metai, medicinos įrangai patvirtinta 8 metai, filmavimo, fotografavimo, mobiliojo telefono ryšio įrenginiams patvirtinta 4 metai, lengviesiems automobiliams parvirtinta 6 metai, kompiuteriams ir jų įrangai patvirtinta 5 naudingo tarnavimo metai, kitai biuro įrangai patvirtinta 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licenzijas</w:t>
      </w:r>
      <w:proofErr w:type="spellEnd"/>
      <w:r w:rsidRPr="0031233F">
        <w:rPr>
          <w:rFonts w:ascii="Times New Roman" w:eastAsia="Calibri" w:hAnsi="Times New Roman"/>
          <w:sz w:val="24"/>
          <w:szCs w:val="24"/>
          <w:lang w:eastAsia="lt-LT"/>
        </w:rPr>
        <w:t xml:space="preserve">,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9B1DF9">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112.Pateikiame informaciją apie nematerialiojo turto balansinės vertės </w:t>
      </w:r>
      <w:r w:rsidR="00124844">
        <w:rPr>
          <w:rFonts w:ascii="Times New Roman" w:eastAsia="Calibri" w:hAnsi="Times New Roman"/>
          <w:sz w:val="24"/>
          <w:szCs w:val="24"/>
          <w:lang w:eastAsia="lt-LT"/>
        </w:rPr>
        <w:t>pagal grupes pasikeitimą per 2020</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114.Mokykloje yra šios IMT grupės: negyvenami</w:t>
      </w:r>
      <w:r w:rsidR="009864D7">
        <w:rPr>
          <w:rFonts w:ascii="Times New Roman" w:eastAsia="Calibri" w:hAnsi="Times New Roman"/>
          <w:sz w:val="24"/>
          <w:szCs w:val="24"/>
          <w:lang w:eastAsia="lt-LT"/>
        </w:rPr>
        <w:t>eji pastatai (likutinė vertė 2020</w:t>
      </w:r>
      <w:r w:rsidRPr="0031233F">
        <w:rPr>
          <w:rFonts w:ascii="Times New Roman" w:eastAsia="Calibri" w:hAnsi="Times New Roman"/>
          <w:sz w:val="24"/>
          <w:szCs w:val="24"/>
          <w:lang w:eastAsia="lt-LT"/>
        </w:rPr>
        <w:t xml:space="preserve">-12-31 –0,00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mašinos ir įrenginiai (likutinė vertė 20</w:t>
      </w:r>
      <w:r w:rsidR="009864D7">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-12-31 – </w:t>
      </w:r>
      <w:r w:rsidR="00EA0080">
        <w:rPr>
          <w:rFonts w:ascii="Times New Roman" w:eastAsia="Calibri" w:hAnsi="Times New Roman"/>
          <w:sz w:val="24"/>
          <w:szCs w:val="24"/>
          <w:lang w:eastAsia="lt-LT"/>
        </w:rPr>
        <w:t>4809,57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transporto priemonės (likutinė vertė 20</w:t>
      </w:r>
      <w:r w:rsidR="009864D7">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-12-31 – </w:t>
      </w:r>
      <w:r w:rsidR="00EA0080">
        <w:rPr>
          <w:rFonts w:ascii="Times New Roman" w:eastAsia="Calibri" w:hAnsi="Times New Roman"/>
          <w:sz w:val="24"/>
          <w:szCs w:val="24"/>
          <w:lang w:eastAsia="lt-LT"/>
        </w:rPr>
        <w:t>32276,64</w:t>
      </w:r>
      <w:r w:rsidR="007279E8">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baldai ir biuro įranga (likutinė vertė 20</w:t>
      </w:r>
      <w:r w:rsidR="009864D7">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-12-31 – </w:t>
      </w:r>
      <w:r w:rsidR="00EA0080">
        <w:rPr>
          <w:rFonts w:ascii="Times New Roman" w:eastAsia="Calibri" w:hAnsi="Times New Roman"/>
          <w:sz w:val="24"/>
          <w:szCs w:val="24"/>
          <w:lang w:eastAsia="lt-LT"/>
        </w:rPr>
        <w:t>834,39</w:t>
      </w:r>
      <w:r w:rsidR="006817AD">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kitas ilgalaikis materialusis turtas (likutinė vertė 20</w:t>
      </w:r>
      <w:r w:rsidR="009864D7">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-12-31- </w:t>
      </w:r>
      <w:r w:rsidR="00EA0080">
        <w:rPr>
          <w:rFonts w:ascii="Times New Roman" w:eastAsia="Calibri" w:hAnsi="Times New Roman"/>
          <w:sz w:val="24"/>
          <w:szCs w:val="24"/>
          <w:lang w:eastAsia="lt-LT"/>
        </w:rPr>
        <w:t>8064,17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115.Informaciją apie IMT balansinės vertės pagal IMT grupes pasikeiti</w:t>
      </w:r>
      <w:r w:rsidR="00771C81">
        <w:rPr>
          <w:rFonts w:ascii="Times New Roman" w:eastAsia="Calibri" w:hAnsi="Times New Roman"/>
          <w:sz w:val="24"/>
          <w:szCs w:val="24"/>
          <w:lang w:eastAsia="lt-LT"/>
        </w:rPr>
        <w:t>mą per 20</w:t>
      </w:r>
      <w:r w:rsidR="009864D7">
        <w:rPr>
          <w:rFonts w:ascii="Times New Roman" w:eastAsia="Calibri" w:hAnsi="Times New Roman"/>
          <w:sz w:val="24"/>
          <w:szCs w:val="24"/>
          <w:lang w:eastAsia="lt-LT"/>
        </w:rPr>
        <w:t>20</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D865DA">
        <w:rPr>
          <w:rFonts w:ascii="Times New Roman" w:eastAsia="Calibri" w:hAnsi="Times New Roman"/>
          <w:sz w:val="24"/>
          <w:szCs w:val="24"/>
          <w:lang w:eastAsia="lt-LT"/>
        </w:rPr>
        <w:t>116.Mokykloje yra turto, kuris yra visiškai nudėvėta</w:t>
      </w:r>
      <w:r w:rsidR="00915333" w:rsidRPr="00D865DA">
        <w:rPr>
          <w:rFonts w:ascii="Times New Roman" w:eastAsia="Calibri" w:hAnsi="Times New Roman"/>
          <w:sz w:val="24"/>
          <w:szCs w:val="24"/>
          <w:lang w:eastAsia="lt-LT"/>
        </w:rPr>
        <w:t>s, tačiau naudojamas veikloje.</w:t>
      </w:r>
      <w:r w:rsidR="00B3165D" w:rsidRPr="00D865DA">
        <w:rPr>
          <w:rFonts w:ascii="Times New Roman" w:eastAsia="Calibri" w:hAnsi="Times New Roman"/>
          <w:sz w:val="24"/>
          <w:szCs w:val="24"/>
          <w:lang w:eastAsia="lt-LT"/>
        </w:rPr>
        <w:t xml:space="preserve"> </w:t>
      </w:r>
      <w:r w:rsidR="00915333" w:rsidRPr="00D865DA">
        <w:rPr>
          <w:rFonts w:ascii="Times New Roman" w:eastAsia="Calibri" w:hAnsi="Times New Roman"/>
          <w:sz w:val="24"/>
          <w:szCs w:val="24"/>
          <w:lang w:eastAsia="lt-LT"/>
        </w:rPr>
        <w:t>Turto, naudojamo veikloje</w:t>
      </w:r>
      <w:r w:rsidRPr="00D865DA">
        <w:rPr>
          <w:rFonts w:ascii="Times New Roman" w:eastAsia="Calibri" w:hAnsi="Times New Roman"/>
          <w:sz w:val="24"/>
          <w:szCs w:val="24"/>
          <w:lang w:eastAsia="lt-LT"/>
        </w:rPr>
        <w:t xml:space="preserve"> įsigijimo vert</w:t>
      </w:r>
      <w:r w:rsidR="00915333" w:rsidRPr="00D865DA">
        <w:rPr>
          <w:rFonts w:ascii="Times New Roman" w:eastAsia="Calibri" w:hAnsi="Times New Roman"/>
          <w:sz w:val="24"/>
          <w:szCs w:val="24"/>
          <w:lang w:eastAsia="lt-LT"/>
        </w:rPr>
        <w:t>ė</w:t>
      </w:r>
      <w:r w:rsidRPr="00D865DA">
        <w:rPr>
          <w:rFonts w:ascii="Times New Roman" w:eastAsia="Calibri" w:hAnsi="Times New Roman"/>
          <w:sz w:val="24"/>
          <w:szCs w:val="24"/>
          <w:lang w:eastAsia="lt-LT"/>
        </w:rPr>
        <w:t xml:space="preserve"> – </w:t>
      </w:r>
      <w:r w:rsidR="00D865DA">
        <w:rPr>
          <w:rFonts w:ascii="Times New Roman" w:eastAsia="Calibri" w:hAnsi="Times New Roman"/>
          <w:sz w:val="24"/>
          <w:szCs w:val="24"/>
          <w:lang w:eastAsia="lt-LT"/>
        </w:rPr>
        <w:t>94852,19</w:t>
      </w:r>
      <w:r w:rsidR="00771C81" w:rsidRPr="00D865DA">
        <w:rPr>
          <w:rFonts w:ascii="Times New Roman" w:eastAsia="Calibri" w:hAnsi="Times New Roman"/>
          <w:sz w:val="24"/>
          <w:szCs w:val="24"/>
          <w:lang w:eastAsia="lt-LT"/>
        </w:rPr>
        <w:t xml:space="preserve"> </w:t>
      </w:r>
      <w:proofErr w:type="spellStart"/>
      <w:r w:rsidRPr="00D865DA">
        <w:rPr>
          <w:rFonts w:ascii="Times New Roman" w:eastAsia="Calibri" w:hAnsi="Times New Roman"/>
          <w:sz w:val="24"/>
          <w:szCs w:val="24"/>
          <w:lang w:eastAsia="lt-LT"/>
        </w:rPr>
        <w:t>Eur</w:t>
      </w:r>
      <w:proofErr w:type="spellEnd"/>
      <w:r w:rsidRPr="00D865DA">
        <w:rPr>
          <w:rFonts w:ascii="Times New Roman" w:eastAsia="Calibri" w:hAnsi="Times New Roman"/>
          <w:sz w:val="24"/>
          <w:szCs w:val="24"/>
          <w:lang w:eastAsia="lt-LT"/>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117.Atsargų įsigijimo vertė ataskaitinio laikotarpio pradžioje </w:t>
      </w:r>
      <w:r w:rsidR="002D1070">
        <w:rPr>
          <w:rFonts w:ascii="Times New Roman" w:eastAsia="Calibri" w:hAnsi="Times New Roman"/>
          <w:sz w:val="24"/>
          <w:szCs w:val="24"/>
          <w:lang w:eastAsia="lt-LT"/>
        </w:rPr>
        <w:t>1734,62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Per 20</w:t>
      </w:r>
      <w:r w:rsidR="003E5B45">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 metus įsigyta atsargų ir ūkinio inventoriaus už </w:t>
      </w:r>
      <w:r w:rsidR="003E5B45">
        <w:rPr>
          <w:rFonts w:ascii="Times New Roman" w:eastAsia="Calibri" w:hAnsi="Times New Roman"/>
          <w:sz w:val="24"/>
          <w:szCs w:val="24"/>
          <w:lang w:eastAsia="lt-LT"/>
        </w:rPr>
        <w:t>70740,97</w:t>
      </w:r>
      <w:r w:rsidR="006337CD">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jų </w:t>
      </w:r>
      <w:r w:rsidR="006337CD">
        <w:rPr>
          <w:rFonts w:ascii="Times New Roman" w:eastAsia="Calibri" w:hAnsi="Times New Roman"/>
          <w:sz w:val="24"/>
          <w:szCs w:val="24"/>
          <w:lang w:eastAsia="lt-LT"/>
        </w:rPr>
        <w:t xml:space="preserve">už </w:t>
      </w:r>
      <w:r w:rsidR="00195754">
        <w:rPr>
          <w:rFonts w:ascii="Times New Roman" w:eastAsia="Calibri" w:hAnsi="Times New Roman"/>
          <w:sz w:val="24"/>
          <w:szCs w:val="24"/>
          <w:lang w:eastAsia="lt-LT"/>
        </w:rPr>
        <w:t>2779,58</w:t>
      </w:r>
      <w:r w:rsidR="006337CD">
        <w:rPr>
          <w:rFonts w:ascii="Times New Roman" w:eastAsia="Calibri" w:hAnsi="Times New Roman"/>
          <w:sz w:val="24"/>
          <w:szCs w:val="24"/>
          <w:lang w:eastAsia="lt-LT"/>
        </w:rPr>
        <w:t xml:space="preserve"> </w:t>
      </w:r>
      <w:proofErr w:type="spellStart"/>
      <w:r w:rsidR="006337CD">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gauta nemokamai). Atsargų įsigijimo vertė laikotarpio pabaigoje </w:t>
      </w:r>
      <w:r w:rsidR="00195754">
        <w:rPr>
          <w:rFonts w:ascii="Times New Roman" w:eastAsia="Calibri" w:hAnsi="Times New Roman"/>
          <w:sz w:val="24"/>
          <w:szCs w:val="24"/>
          <w:lang w:eastAsia="lt-LT"/>
        </w:rPr>
        <w:t>1647,90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Informacija apie atsargų vertės pasikeitimą per ataskaitinį laikotarpį pateikiame 8 VSAFAS 1 priede, atsargų likutines vertes 8-ojo VSAFAS 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w:t>
      </w:r>
      <w:r w:rsidR="00477964">
        <w:rPr>
          <w:rFonts w:ascii="Times New Roman" w:eastAsia="Calibri" w:hAnsi="Times New Roman"/>
          <w:sz w:val="24"/>
          <w:szCs w:val="24"/>
          <w:lang w:eastAsia="lt-LT"/>
        </w:rPr>
        <w:t xml:space="preserve">Išankstiniai apmokėjimai-2049,75 </w:t>
      </w:r>
      <w:proofErr w:type="spellStart"/>
      <w:r w:rsidR="00477964">
        <w:rPr>
          <w:rFonts w:ascii="Times New Roman" w:eastAsia="Calibri" w:hAnsi="Times New Roman"/>
          <w:sz w:val="24"/>
          <w:szCs w:val="24"/>
          <w:lang w:eastAsia="lt-LT"/>
        </w:rPr>
        <w:t>Eur</w:t>
      </w:r>
      <w:proofErr w:type="spellEnd"/>
      <w:r w:rsidR="00477964">
        <w:rPr>
          <w:rFonts w:ascii="Times New Roman" w:eastAsia="Calibri" w:hAnsi="Times New Roman"/>
          <w:sz w:val="24"/>
          <w:szCs w:val="24"/>
          <w:lang w:eastAsia="lt-LT"/>
        </w:rPr>
        <w:t xml:space="preserve">. Kazlų Rūdos šilumos tinklai-737,04 </w:t>
      </w:r>
      <w:proofErr w:type="spellStart"/>
      <w:r w:rsidR="00477964">
        <w:rPr>
          <w:rFonts w:ascii="Times New Roman" w:eastAsia="Calibri" w:hAnsi="Times New Roman"/>
          <w:sz w:val="24"/>
          <w:szCs w:val="24"/>
          <w:lang w:eastAsia="lt-LT"/>
        </w:rPr>
        <w:t>Eur</w:t>
      </w:r>
      <w:proofErr w:type="spellEnd"/>
      <w:r w:rsidR="00477964">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Ateinančių laikotarpių sąnaudos 20</w:t>
      </w:r>
      <w:r w:rsidR="00477964">
        <w:rPr>
          <w:rFonts w:ascii="Times New Roman" w:eastAsia="Calibri" w:hAnsi="Times New Roman"/>
          <w:sz w:val="24"/>
          <w:szCs w:val="24"/>
          <w:lang w:eastAsia="lt-LT"/>
        </w:rPr>
        <w:t>20</w:t>
      </w:r>
      <w:r w:rsidR="00041C35">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gruodžio 31 d.</w:t>
      </w:r>
      <w:r w:rsidR="0047796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477964">
        <w:rPr>
          <w:rFonts w:ascii="Times New Roman" w:eastAsia="Calibri" w:hAnsi="Times New Roman"/>
          <w:sz w:val="24"/>
          <w:szCs w:val="24"/>
          <w:lang w:eastAsia="lt-LT"/>
        </w:rPr>
        <w:t>1312,71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Tai kelių mokestis – </w:t>
      </w:r>
      <w:r w:rsidR="00477964">
        <w:rPr>
          <w:rFonts w:ascii="Times New Roman" w:eastAsia="Calibri" w:hAnsi="Times New Roman"/>
          <w:sz w:val="24"/>
          <w:szCs w:val="24"/>
          <w:lang w:eastAsia="lt-LT"/>
        </w:rPr>
        <w:t>305,16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automobilių draudimas – </w:t>
      </w:r>
      <w:r w:rsidR="00477964">
        <w:rPr>
          <w:rFonts w:ascii="Times New Roman" w:eastAsia="Calibri" w:hAnsi="Times New Roman"/>
          <w:sz w:val="24"/>
          <w:szCs w:val="24"/>
          <w:lang w:eastAsia="lt-LT"/>
        </w:rPr>
        <w:t>782,13</w:t>
      </w:r>
      <w:r w:rsidR="006337CD">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automobilių technikinė apžiūra – </w:t>
      </w:r>
      <w:r w:rsidR="00477964">
        <w:rPr>
          <w:rFonts w:ascii="Times New Roman" w:eastAsia="Calibri" w:hAnsi="Times New Roman"/>
          <w:sz w:val="24"/>
          <w:szCs w:val="24"/>
          <w:lang w:eastAsia="lt-LT"/>
        </w:rPr>
        <w:t>34,06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moksleivių draudimas </w:t>
      </w:r>
      <w:r w:rsidR="00477964">
        <w:rPr>
          <w:rFonts w:ascii="Times New Roman" w:eastAsia="Calibri" w:hAnsi="Times New Roman"/>
          <w:sz w:val="24"/>
          <w:szCs w:val="24"/>
          <w:lang w:eastAsia="lt-LT"/>
        </w:rPr>
        <w:t>108,85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 xml:space="preserve">, prenumerata </w:t>
      </w:r>
      <w:r w:rsidR="006337CD" w:rsidRPr="0031233F">
        <w:rPr>
          <w:rFonts w:ascii="Times New Roman" w:eastAsia="Calibri" w:hAnsi="Times New Roman"/>
          <w:sz w:val="24"/>
          <w:szCs w:val="24"/>
          <w:lang w:eastAsia="lt-LT"/>
        </w:rPr>
        <w:t>–</w:t>
      </w:r>
      <w:r w:rsidR="006337CD">
        <w:rPr>
          <w:rFonts w:ascii="Times New Roman" w:eastAsia="Calibri" w:hAnsi="Times New Roman"/>
          <w:sz w:val="24"/>
          <w:szCs w:val="24"/>
          <w:lang w:eastAsia="lt-LT"/>
        </w:rPr>
        <w:t xml:space="preserve"> </w:t>
      </w:r>
      <w:r w:rsidR="00477964">
        <w:rPr>
          <w:rFonts w:ascii="Times New Roman" w:eastAsia="Calibri" w:hAnsi="Times New Roman"/>
          <w:sz w:val="24"/>
          <w:szCs w:val="24"/>
          <w:lang w:eastAsia="lt-LT"/>
        </w:rPr>
        <w:t>73,38</w:t>
      </w:r>
      <w:r w:rsidR="006337CD">
        <w:rPr>
          <w:rFonts w:ascii="Times New Roman" w:eastAsia="Calibri" w:hAnsi="Times New Roman"/>
          <w:sz w:val="24"/>
          <w:szCs w:val="24"/>
          <w:lang w:eastAsia="lt-LT"/>
        </w:rPr>
        <w:t xml:space="preserve"> </w:t>
      </w:r>
      <w:proofErr w:type="spellStart"/>
      <w:r w:rsidR="006337CD">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w:t>
      </w:r>
      <w:r w:rsidR="00477964">
        <w:rPr>
          <w:rFonts w:ascii="Times New Roman" w:eastAsia="Calibri" w:hAnsi="Times New Roman"/>
          <w:sz w:val="24"/>
          <w:szCs w:val="24"/>
          <w:lang w:eastAsia="lt-LT"/>
        </w:rPr>
        <w:t xml:space="preserve"> Elektros energija-9,13 </w:t>
      </w:r>
      <w:proofErr w:type="spellStart"/>
      <w:r w:rsidR="00477964">
        <w:rPr>
          <w:rFonts w:ascii="Times New Roman" w:eastAsia="Calibri" w:hAnsi="Times New Roman"/>
          <w:sz w:val="24"/>
          <w:szCs w:val="24"/>
          <w:lang w:eastAsia="lt-LT"/>
        </w:rPr>
        <w:t>Eur</w:t>
      </w:r>
      <w:proofErr w:type="spellEnd"/>
      <w:r w:rsidR="0047796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119.Per vieneriu</w:t>
      </w:r>
      <w:r w:rsidR="001F73D8">
        <w:rPr>
          <w:rFonts w:ascii="Times New Roman" w:eastAsia="Calibri" w:hAnsi="Times New Roman"/>
          <w:sz w:val="24"/>
          <w:szCs w:val="24"/>
          <w:lang w:eastAsia="lt-LT"/>
        </w:rPr>
        <w:t>s metus gautinų sumų likutis 2020</w:t>
      </w:r>
      <w:r w:rsidR="00386669">
        <w:rPr>
          <w:rFonts w:ascii="Times New Roman" w:eastAsia="Calibri" w:hAnsi="Times New Roman"/>
          <w:sz w:val="24"/>
          <w:szCs w:val="24"/>
          <w:lang w:eastAsia="lt-LT"/>
        </w:rPr>
        <w:t>-12-31 –</w:t>
      </w:r>
      <w:r w:rsidR="00BB356D">
        <w:rPr>
          <w:rFonts w:ascii="Times New Roman" w:eastAsia="Calibri" w:hAnsi="Times New Roman"/>
          <w:sz w:val="24"/>
          <w:szCs w:val="24"/>
          <w:lang w:eastAsia="lt-LT"/>
        </w:rPr>
        <w:t>34676,96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r w:rsidRPr="00FA0E56">
        <w:rPr>
          <w:rFonts w:ascii="Times New Roman" w:eastAsia="Calibri" w:hAnsi="Times New Roman"/>
          <w:sz w:val="24"/>
          <w:szCs w:val="24"/>
          <w:lang w:eastAsia="lt-LT"/>
        </w:rPr>
        <w:t>atostogų rezervas-</w:t>
      </w:r>
      <w:r w:rsidRPr="0031233F">
        <w:rPr>
          <w:rFonts w:ascii="Times New Roman" w:eastAsia="Calibri" w:hAnsi="Times New Roman"/>
          <w:sz w:val="24"/>
          <w:szCs w:val="24"/>
          <w:lang w:eastAsia="lt-LT"/>
        </w:rPr>
        <w:t xml:space="preserve"> </w:t>
      </w:r>
      <w:r w:rsidR="004F4292">
        <w:rPr>
          <w:rFonts w:ascii="Times New Roman" w:eastAsia="Calibri" w:hAnsi="Times New Roman"/>
          <w:sz w:val="24"/>
          <w:szCs w:val="24"/>
          <w:lang w:eastAsia="lt-LT"/>
        </w:rPr>
        <w:t>28674,51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r w:rsidR="004F4292">
        <w:rPr>
          <w:rFonts w:ascii="Times New Roman" w:eastAsia="Calibri" w:hAnsi="Times New Roman"/>
          <w:sz w:val="24"/>
          <w:szCs w:val="24"/>
          <w:lang w:eastAsia="lt-LT"/>
        </w:rPr>
        <w:t xml:space="preserve"> </w:t>
      </w:r>
      <w:proofErr w:type="spellStart"/>
      <w:r w:rsidR="004F4292">
        <w:rPr>
          <w:rFonts w:ascii="Times New Roman" w:eastAsia="Calibri" w:hAnsi="Times New Roman"/>
          <w:sz w:val="24"/>
          <w:szCs w:val="24"/>
          <w:lang w:eastAsia="lt-LT"/>
        </w:rPr>
        <w:t>atidėjiniai-</w:t>
      </w:r>
      <w:proofErr w:type="spellEnd"/>
      <w:r w:rsidR="004F4292">
        <w:rPr>
          <w:rFonts w:ascii="Times New Roman" w:eastAsia="Calibri" w:hAnsi="Times New Roman"/>
          <w:sz w:val="24"/>
          <w:szCs w:val="24"/>
          <w:lang w:eastAsia="lt-LT"/>
        </w:rPr>
        <w:t xml:space="preserve"> 4608,79 </w:t>
      </w:r>
      <w:proofErr w:type="spellStart"/>
      <w:r w:rsidR="004F4292">
        <w:rPr>
          <w:rFonts w:ascii="Times New Roman" w:eastAsia="Calibri" w:hAnsi="Times New Roman"/>
          <w:sz w:val="24"/>
          <w:szCs w:val="24"/>
          <w:lang w:eastAsia="lt-LT"/>
        </w:rPr>
        <w:t>Eur</w:t>
      </w:r>
      <w:proofErr w:type="spellEnd"/>
      <w:r w:rsidR="004F4292">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683E5A">
        <w:rPr>
          <w:rFonts w:ascii="Times New Roman" w:eastAsia="Calibri" w:hAnsi="Times New Roman"/>
          <w:sz w:val="24"/>
          <w:szCs w:val="24"/>
          <w:lang w:eastAsia="lt-LT"/>
        </w:rPr>
        <w:t>BĮP-236,28;</w:t>
      </w:r>
      <w:r w:rsidRPr="0031233F">
        <w:rPr>
          <w:rFonts w:ascii="Times New Roman" w:eastAsia="Calibri" w:hAnsi="Times New Roman"/>
          <w:sz w:val="24"/>
          <w:szCs w:val="24"/>
          <w:lang w:eastAsia="lt-LT"/>
        </w:rPr>
        <w:t xml:space="preserve"> gautinos sumos</w:t>
      </w:r>
      <w:r w:rsidR="00041C35">
        <w:rPr>
          <w:rFonts w:ascii="Times New Roman" w:eastAsia="Calibri" w:hAnsi="Times New Roman"/>
          <w:sz w:val="24"/>
          <w:szCs w:val="24"/>
          <w:lang w:eastAsia="lt-LT"/>
        </w:rPr>
        <w:t xml:space="preserve"> už turto naudojimą, parduotas prekes, turtą, paslaugas</w:t>
      </w:r>
      <w:r w:rsidRPr="0031233F">
        <w:rPr>
          <w:rFonts w:ascii="Times New Roman" w:eastAsia="Calibri" w:hAnsi="Times New Roman"/>
          <w:sz w:val="24"/>
          <w:szCs w:val="24"/>
          <w:lang w:eastAsia="lt-LT"/>
        </w:rPr>
        <w:t>-</w:t>
      </w:r>
      <w:r w:rsidR="00683E5A">
        <w:rPr>
          <w:rFonts w:ascii="Times New Roman" w:eastAsia="Calibri" w:hAnsi="Times New Roman"/>
          <w:sz w:val="24"/>
          <w:szCs w:val="24"/>
          <w:lang w:eastAsia="lt-LT"/>
        </w:rPr>
        <w:t>1045,61</w:t>
      </w:r>
      <w:r w:rsidR="00386669">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167621">
        <w:rPr>
          <w:rFonts w:ascii="Times New Roman" w:eastAsia="Calibri" w:hAnsi="Times New Roman"/>
          <w:sz w:val="24"/>
          <w:szCs w:val="24"/>
          <w:lang w:eastAsia="lt-LT"/>
        </w:rPr>
        <w:t xml:space="preserve">. Kitos gautinos sumos -111,77 </w:t>
      </w:r>
      <w:proofErr w:type="spellStart"/>
      <w:r w:rsidR="00167621">
        <w:rPr>
          <w:rFonts w:ascii="Times New Roman" w:eastAsia="Calibri" w:hAnsi="Times New Roman"/>
          <w:sz w:val="24"/>
          <w:szCs w:val="24"/>
          <w:lang w:eastAsia="lt-LT"/>
        </w:rPr>
        <w:t>Eur</w:t>
      </w:r>
      <w:proofErr w:type="spellEnd"/>
      <w:r w:rsidR="00167621">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Informaciją apie per vienus metus gautinas sumas pateikiame 17-ojo VSAFAS 7 </w:t>
      </w:r>
      <w:r w:rsidRPr="00E95EAD">
        <w:rPr>
          <w:rFonts w:ascii="Times New Roman" w:eastAsia="Calibri" w:hAnsi="Times New Roman"/>
          <w:sz w:val="24"/>
          <w:szCs w:val="24"/>
          <w:lang w:eastAsia="lt-LT"/>
        </w:rPr>
        <w:t>priede</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120.Ataskaitinių metų pabaigoje pinigų likutis banko sąskaitose –</w:t>
      </w:r>
      <w:r w:rsidR="00605A47">
        <w:rPr>
          <w:rFonts w:ascii="Times New Roman" w:eastAsia="Calibri" w:hAnsi="Times New Roman"/>
          <w:sz w:val="24"/>
          <w:szCs w:val="24"/>
          <w:lang w:eastAsia="lt-LT"/>
        </w:rPr>
        <w:t>36030,09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Informaciją apie pinigus ir pinigų ekvivalentus pateikiame 17-ojo VSAFAS </w:t>
      </w:r>
      <w:r w:rsidRPr="00017678">
        <w:rPr>
          <w:rFonts w:ascii="Times New Roman" w:eastAsia="Calibri" w:hAnsi="Times New Roman"/>
          <w:sz w:val="24"/>
          <w:szCs w:val="24"/>
          <w:lang w:eastAsia="lt-LT"/>
        </w:rPr>
        <w:t>8 priede</w:t>
      </w:r>
      <w:r w:rsidRPr="0031233F">
        <w:rPr>
          <w:rFonts w:ascii="Times New Roman" w:eastAsia="Calibri" w:hAnsi="Times New Roman"/>
          <w:sz w:val="24"/>
          <w:szCs w:val="24"/>
          <w:lang w:eastAsia="lt-LT"/>
        </w:rPr>
        <w:t>.</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14668,53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1870,80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r w:rsidR="00A777F5">
        <w:rPr>
          <w:rFonts w:ascii="Times New Roman" w:eastAsia="Calibri" w:hAnsi="Times New Roman"/>
          <w:sz w:val="24"/>
          <w:szCs w:val="24"/>
          <w:lang w:eastAsia="lt-LT"/>
        </w:rPr>
        <w:t xml:space="preserve"> iš savivaldybės biudžeto -</w:t>
      </w:r>
      <w:r w:rsidR="00B014FC">
        <w:rPr>
          <w:rFonts w:ascii="Times New Roman" w:eastAsia="Calibri" w:hAnsi="Times New Roman"/>
          <w:sz w:val="24"/>
          <w:szCs w:val="24"/>
          <w:lang w:eastAsia="lt-LT"/>
        </w:rPr>
        <w:t>1766,27</w:t>
      </w:r>
      <w:r w:rsidR="00A777F5">
        <w:rPr>
          <w:rFonts w:ascii="Times New Roman" w:eastAsia="Calibri" w:hAnsi="Times New Roman"/>
          <w:sz w:val="24"/>
          <w:szCs w:val="24"/>
          <w:lang w:eastAsia="lt-LT"/>
        </w:rPr>
        <w:t xml:space="preserve"> </w:t>
      </w:r>
      <w:proofErr w:type="spellStart"/>
      <w:r w:rsidR="00A777F5">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 ,</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iš Europos sąjungos -4624,45,</w:t>
      </w:r>
      <w:r w:rsidRPr="0031233F">
        <w:rPr>
          <w:rFonts w:ascii="Times New Roman" w:eastAsia="Calibri" w:hAnsi="Times New Roman"/>
          <w:sz w:val="24"/>
          <w:szCs w:val="24"/>
          <w:lang w:eastAsia="lt-LT"/>
        </w:rPr>
        <w:t>iš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6407,01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per 20</w:t>
      </w:r>
      <w:r w:rsidR="00B014FC">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 metus gauta: iš VB – </w:t>
      </w:r>
      <w:r w:rsidR="000C6687">
        <w:rPr>
          <w:rFonts w:ascii="Times New Roman" w:eastAsia="Calibri" w:hAnsi="Times New Roman"/>
          <w:sz w:val="24"/>
          <w:szCs w:val="24"/>
          <w:lang w:eastAsia="lt-LT"/>
        </w:rPr>
        <w:t>731519,79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r w:rsidR="000C6687" w:rsidRPr="000C6687">
        <w:rPr>
          <w:rFonts w:ascii="Times New Roman" w:eastAsia="Calibri" w:hAnsi="Times New Roman"/>
          <w:sz w:val="24"/>
          <w:szCs w:val="24"/>
          <w:lang w:eastAsia="lt-LT"/>
        </w:rPr>
        <w:t xml:space="preserve"> </w:t>
      </w:r>
      <w:r w:rsidR="000C6687" w:rsidRPr="0031233F">
        <w:rPr>
          <w:rFonts w:ascii="Times New Roman" w:eastAsia="Calibri" w:hAnsi="Times New Roman"/>
          <w:sz w:val="24"/>
          <w:szCs w:val="24"/>
          <w:lang w:eastAsia="lt-LT"/>
        </w:rPr>
        <w:t>neatlygintinai gautas turtas</w:t>
      </w:r>
      <w:r w:rsidR="000C66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0C6687">
        <w:rPr>
          <w:rFonts w:ascii="Times New Roman" w:eastAsia="Calibri" w:hAnsi="Times New Roman"/>
          <w:sz w:val="24"/>
          <w:szCs w:val="24"/>
          <w:lang w:eastAsia="lt-LT"/>
        </w:rPr>
        <w:t>35648,14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0C6687">
        <w:rPr>
          <w:rFonts w:ascii="Times New Roman" w:eastAsia="Calibri" w:hAnsi="Times New Roman"/>
          <w:sz w:val="24"/>
          <w:szCs w:val="24"/>
          <w:lang w:eastAsia="lt-LT"/>
        </w:rPr>
        <w:t>: i</w:t>
      </w:r>
      <w:r w:rsidRPr="0031233F">
        <w:rPr>
          <w:rFonts w:ascii="Times New Roman" w:eastAsia="Calibri" w:hAnsi="Times New Roman"/>
          <w:sz w:val="24"/>
          <w:szCs w:val="24"/>
          <w:lang w:eastAsia="lt-LT"/>
        </w:rPr>
        <w:t xml:space="preserve">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w:t>
      </w:r>
      <w:r w:rsidR="000C6687">
        <w:rPr>
          <w:rFonts w:ascii="Times New Roman" w:eastAsia="Calibri" w:hAnsi="Times New Roman"/>
          <w:sz w:val="24"/>
          <w:szCs w:val="24"/>
          <w:lang w:eastAsia="lt-LT"/>
        </w:rPr>
        <w:t>310,95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neatlygintinai gauta turto už </w:t>
      </w:r>
      <w:r w:rsidR="00022B1B">
        <w:rPr>
          <w:rFonts w:ascii="Times New Roman" w:eastAsia="Calibri" w:hAnsi="Times New Roman"/>
          <w:sz w:val="24"/>
          <w:szCs w:val="24"/>
          <w:lang w:eastAsia="lt-LT"/>
        </w:rPr>
        <w:t>3,26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Iš ES-</w:t>
      </w:r>
      <w:r w:rsidR="000C6687">
        <w:rPr>
          <w:rFonts w:ascii="Times New Roman" w:eastAsia="Calibri" w:hAnsi="Times New Roman"/>
          <w:sz w:val="24"/>
          <w:szCs w:val="24"/>
          <w:lang w:eastAsia="lt-LT"/>
        </w:rPr>
        <w:t>27648,00</w:t>
      </w:r>
      <w:r w:rsidR="00A777F5">
        <w:rPr>
          <w:rFonts w:ascii="Times New Roman" w:eastAsia="Calibri" w:hAnsi="Times New Roman"/>
          <w:sz w:val="24"/>
          <w:szCs w:val="24"/>
          <w:lang w:eastAsia="lt-LT"/>
        </w:rPr>
        <w:t xml:space="preserve"> </w:t>
      </w:r>
      <w:proofErr w:type="spellStart"/>
      <w:r w:rsidR="00A777F5">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w:t>
      </w:r>
      <w:r w:rsidR="00A777F5" w:rsidRPr="00A777F5">
        <w:rPr>
          <w:rFonts w:ascii="Times New Roman" w:eastAsia="Calibri" w:hAnsi="Times New Roman"/>
          <w:sz w:val="24"/>
          <w:szCs w:val="24"/>
          <w:lang w:eastAsia="lt-LT"/>
        </w:rPr>
        <w:t xml:space="preserve"> </w:t>
      </w:r>
      <w:r w:rsidR="00022B1B" w:rsidRPr="0031233F">
        <w:rPr>
          <w:rFonts w:ascii="Times New Roman" w:eastAsia="Calibri" w:hAnsi="Times New Roman"/>
          <w:sz w:val="24"/>
          <w:szCs w:val="24"/>
          <w:lang w:eastAsia="lt-LT"/>
        </w:rPr>
        <w:t>neatlygintinai gautas turtas</w:t>
      </w:r>
      <w:r w:rsidR="00022B1B">
        <w:rPr>
          <w:rFonts w:ascii="Times New Roman" w:eastAsia="Calibri" w:hAnsi="Times New Roman"/>
          <w:sz w:val="24"/>
          <w:szCs w:val="24"/>
          <w:lang w:eastAsia="lt-LT"/>
        </w:rPr>
        <w:t>-</w:t>
      </w:r>
      <w:r w:rsidR="000C6687">
        <w:rPr>
          <w:rFonts w:ascii="Times New Roman" w:eastAsia="Calibri" w:hAnsi="Times New Roman"/>
          <w:sz w:val="24"/>
          <w:szCs w:val="24"/>
          <w:lang w:eastAsia="lt-LT"/>
        </w:rPr>
        <w:t>2772,86</w:t>
      </w:r>
      <w:r w:rsidR="00A777F5">
        <w:rPr>
          <w:rFonts w:ascii="Times New Roman" w:eastAsia="Calibri" w:hAnsi="Times New Roman"/>
          <w:sz w:val="24"/>
          <w:szCs w:val="24"/>
          <w:lang w:eastAsia="lt-LT"/>
        </w:rPr>
        <w:t xml:space="preserve"> </w:t>
      </w:r>
      <w:proofErr w:type="spellStart"/>
      <w:r w:rsidR="00A777F5" w:rsidRPr="0031233F">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w:t>
      </w:r>
      <w:r w:rsidR="00022B1B">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iš kitų šaltinių gauta</w:t>
      </w:r>
      <w:r w:rsidR="00452F98">
        <w:rPr>
          <w:rFonts w:ascii="Times New Roman" w:eastAsia="Calibri" w:hAnsi="Times New Roman"/>
          <w:sz w:val="24"/>
          <w:szCs w:val="24"/>
          <w:lang w:eastAsia="lt-LT"/>
        </w:rPr>
        <w:t xml:space="preserve"> -5417,19 </w:t>
      </w:r>
      <w:proofErr w:type="spellStart"/>
      <w:r w:rsidR="00452F98">
        <w:rPr>
          <w:rFonts w:ascii="Times New Roman" w:eastAsia="Calibri" w:hAnsi="Times New Roman"/>
          <w:sz w:val="24"/>
          <w:szCs w:val="24"/>
          <w:lang w:eastAsia="lt-LT"/>
        </w:rPr>
        <w:t>Eur</w:t>
      </w:r>
      <w:proofErr w:type="spellEnd"/>
      <w:r w:rsidR="00452F9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neatlygintinai gauta turto už </w:t>
      </w:r>
      <w:r w:rsidR="000C6687">
        <w:rPr>
          <w:rFonts w:ascii="Times New Roman" w:eastAsia="Calibri" w:hAnsi="Times New Roman"/>
          <w:sz w:val="24"/>
          <w:szCs w:val="24"/>
          <w:lang w:eastAsia="lt-LT"/>
        </w:rPr>
        <w:t>621,55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Finansavimo sumų likutis laikotarpio pabaigoje – </w:t>
      </w:r>
      <w:r w:rsidR="000C6687">
        <w:rPr>
          <w:rFonts w:ascii="Times New Roman" w:eastAsia="Calibri" w:hAnsi="Times New Roman"/>
          <w:sz w:val="24"/>
          <w:szCs w:val="24"/>
          <w:lang w:eastAsia="lt-LT"/>
        </w:rPr>
        <w:t>37020,80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VB</w:t>
      </w:r>
      <w:r w:rsidR="00646583">
        <w:rPr>
          <w:rFonts w:ascii="Times New Roman" w:eastAsia="Calibri" w:hAnsi="Times New Roman"/>
          <w:sz w:val="24"/>
          <w:szCs w:val="24"/>
          <w:lang w:eastAsia="lt-LT"/>
        </w:rPr>
        <w:t xml:space="preserve">, </w:t>
      </w:r>
      <w:r w:rsidR="000C6687">
        <w:rPr>
          <w:rFonts w:ascii="Times New Roman" w:eastAsia="Calibri" w:hAnsi="Times New Roman"/>
          <w:sz w:val="24"/>
          <w:szCs w:val="24"/>
          <w:lang w:eastAsia="lt-LT"/>
        </w:rPr>
        <w:t>987,06</w:t>
      </w:r>
      <w:r w:rsidR="00646583">
        <w:rPr>
          <w:rFonts w:ascii="Times New Roman" w:eastAsia="Calibri" w:hAnsi="Times New Roman"/>
          <w:sz w:val="24"/>
          <w:szCs w:val="24"/>
          <w:lang w:eastAsia="lt-LT"/>
        </w:rPr>
        <w:t xml:space="preserve"> </w:t>
      </w:r>
      <w:proofErr w:type="spellStart"/>
      <w:r w:rsidR="00646583">
        <w:rPr>
          <w:rFonts w:ascii="Times New Roman" w:eastAsia="Calibri" w:hAnsi="Times New Roman"/>
          <w:sz w:val="24"/>
          <w:szCs w:val="24"/>
          <w:lang w:eastAsia="lt-LT"/>
        </w:rPr>
        <w:t>Eur</w:t>
      </w:r>
      <w:proofErr w:type="spellEnd"/>
      <w:r w:rsidR="00646583">
        <w:rPr>
          <w:rFonts w:ascii="Times New Roman" w:eastAsia="Calibri" w:hAnsi="Times New Roman"/>
          <w:sz w:val="24"/>
          <w:szCs w:val="24"/>
          <w:lang w:eastAsia="lt-LT"/>
        </w:rPr>
        <w:t xml:space="preserve"> iš savivaldybės biudžeto</w:t>
      </w:r>
      <w:r w:rsidR="00A777F5">
        <w:rPr>
          <w:rFonts w:ascii="Times New Roman" w:eastAsia="Calibri" w:hAnsi="Times New Roman"/>
          <w:sz w:val="24"/>
          <w:szCs w:val="24"/>
          <w:lang w:eastAsia="lt-LT"/>
        </w:rPr>
        <w:t>,</w:t>
      </w:r>
      <w:r w:rsidR="000C6687">
        <w:rPr>
          <w:rFonts w:ascii="Times New Roman" w:eastAsia="Calibri" w:hAnsi="Times New Roman"/>
          <w:sz w:val="24"/>
          <w:szCs w:val="24"/>
          <w:lang w:eastAsia="lt-LT"/>
        </w:rPr>
        <w:t xml:space="preserve"> 32206,08 </w:t>
      </w:r>
      <w:proofErr w:type="spellStart"/>
      <w:r w:rsidR="000C6687">
        <w:rPr>
          <w:rFonts w:ascii="Times New Roman" w:eastAsia="Calibri" w:hAnsi="Times New Roman"/>
          <w:sz w:val="24"/>
          <w:szCs w:val="24"/>
          <w:lang w:eastAsia="lt-LT"/>
        </w:rPr>
        <w:t>Eur.-iš</w:t>
      </w:r>
      <w:proofErr w:type="spellEnd"/>
      <w:r w:rsidR="000C6687">
        <w:rPr>
          <w:rFonts w:ascii="Times New Roman" w:eastAsia="Calibri" w:hAnsi="Times New Roman"/>
          <w:sz w:val="24"/>
          <w:szCs w:val="24"/>
          <w:lang w:eastAsia="lt-LT"/>
        </w:rPr>
        <w:t xml:space="preserve"> ES;</w:t>
      </w:r>
      <w:r w:rsidRPr="0031233F">
        <w:rPr>
          <w:rFonts w:ascii="Times New Roman" w:eastAsia="Calibri" w:hAnsi="Times New Roman"/>
          <w:sz w:val="24"/>
          <w:szCs w:val="24"/>
          <w:lang w:eastAsia="lt-LT"/>
        </w:rPr>
        <w:t xml:space="preserve"> ir </w:t>
      </w:r>
      <w:r w:rsidR="000C6687">
        <w:rPr>
          <w:rFonts w:ascii="Times New Roman" w:eastAsia="Calibri" w:hAnsi="Times New Roman"/>
          <w:sz w:val="24"/>
          <w:szCs w:val="24"/>
          <w:lang w:eastAsia="lt-LT"/>
        </w:rPr>
        <w:t>5652,72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262FAB">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 iš kitų šaltinių. Iš viso – </w:t>
      </w:r>
      <w:r w:rsidR="000C6687">
        <w:rPr>
          <w:rFonts w:ascii="Times New Roman" w:eastAsia="Calibri" w:hAnsi="Times New Roman"/>
          <w:sz w:val="24"/>
          <w:szCs w:val="24"/>
          <w:lang w:eastAsia="lt-LT"/>
        </w:rPr>
        <w:t>75866,66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pagal šaltinį, tikslinę paskirtį ir jų pokyčius per ataskaitinį laikotarpį pateikiame 20-ojo VSAFAS 4 priede, finansavimo sumų likučius 20-ojo VSAFAS 5 priede.</w:t>
      </w:r>
    </w:p>
    <w:p w:rsidR="00F06FB0" w:rsidRDefault="00F06FB0" w:rsidP="0098242E">
      <w:pPr>
        <w:jc w:val="both"/>
        <w:rPr>
          <w:rFonts w:ascii="Times New Roman" w:eastAsia="Calibri" w:hAnsi="Times New Roman"/>
          <w:sz w:val="24"/>
          <w:szCs w:val="24"/>
          <w:lang w:eastAsia="lt-LT"/>
        </w:rPr>
      </w:pPr>
    </w:p>
    <w:p w:rsidR="00BB5B53" w:rsidRPr="003C705B" w:rsidRDefault="000C0392" w:rsidP="00B0405B">
      <w:pPr>
        <w:ind w:firstLine="720"/>
        <w:jc w:val="both"/>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Gauta parama iš kitų šaltinių:</w:t>
      </w:r>
    </w:p>
    <w:tbl>
      <w:tblPr>
        <w:tblStyle w:val="Lentelstinklelis"/>
        <w:tblW w:w="0" w:type="auto"/>
        <w:tblLayout w:type="fixed"/>
        <w:tblLook w:val="04A0" w:firstRow="1" w:lastRow="0" w:firstColumn="1" w:lastColumn="0" w:noHBand="0" w:noVBand="1"/>
      </w:tblPr>
      <w:tblGrid>
        <w:gridCol w:w="533"/>
        <w:gridCol w:w="1702"/>
        <w:gridCol w:w="1355"/>
        <w:gridCol w:w="1338"/>
        <w:gridCol w:w="1060"/>
        <w:gridCol w:w="924"/>
        <w:gridCol w:w="1276"/>
        <w:gridCol w:w="1666"/>
      </w:tblGrid>
      <w:tr w:rsidR="00CA450E" w:rsidTr="001F2D4C">
        <w:tc>
          <w:tcPr>
            <w:tcW w:w="533" w:type="dxa"/>
          </w:tcPr>
          <w:p w:rsidR="000C0392" w:rsidRDefault="000C0392" w:rsidP="0031233F">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702"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tiekėjo suteikusio paramą ,pavadinimas</w:t>
            </w:r>
          </w:p>
        </w:tc>
        <w:tc>
          <w:tcPr>
            <w:tcW w:w="1355"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kodas</w:t>
            </w:r>
          </w:p>
        </w:tc>
        <w:tc>
          <w:tcPr>
            <w:tcW w:w="1338"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w:t>
            </w:r>
          </w:p>
        </w:tc>
        <w:tc>
          <w:tcPr>
            <w:tcW w:w="1060"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Turtu, išskyrus pinigus</w:t>
            </w:r>
          </w:p>
        </w:tc>
        <w:tc>
          <w:tcPr>
            <w:tcW w:w="924"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27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66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 gauta paramos per ataskaitinį laikotarpį</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702" w:type="dxa"/>
          </w:tcPr>
          <w:p w:rsidR="000C0392" w:rsidRDefault="001F2D4C" w:rsidP="001F2D4C">
            <w:pPr>
              <w:rPr>
                <w:rFonts w:ascii="Times New Roman" w:eastAsia="Calibri" w:hAnsi="Times New Roman"/>
                <w:sz w:val="24"/>
                <w:szCs w:val="24"/>
                <w:lang w:eastAsia="lt-LT"/>
              </w:rPr>
            </w:pPr>
            <w:r>
              <w:rPr>
                <w:rFonts w:ascii="Times New Roman" w:eastAsia="Calibri" w:hAnsi="Times New Roman"/>
                <w:sz w:val="24"/>
                <w:szCs w:val="24"/>
                <w:lang w:eastAsia="lt-LT"/>
              </w:rPr>
              <w:t>UAB IKEA INDUSTRY LIETUVA</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165746963</w:t>
            </w:r>
          </w:p>
        </w:tc>
        <w:tc>
          <w:tcPr>
            <w:tcW w:w="1338"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1500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1500</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UAB HITECH</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111518956</w:t>
            </w:r>
          </w:p>
        </w:tc>
        <w:tc>
          <w:tcPr>
            <w:tcW w:w="1338"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PETRAUSKŲ LABDAROS PARAMOS FONDAS </w:t>
            </w:r>
            <w:r>
              <w:rPr>
                <w:rFonts w:ascii="Times New Roman" w:eastAsia="Calibri" w:hAnsi="Times New Roman"/>
                <w:sz w:val="24"/>
                <w:szCs w:val="24"/>
                <w:lang w:eastAsia="lt-LT"/>
              </w:rPr>
              <w:lastRenderedPageBreak/>
              <w:t>,,AGERA“</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lastRenderedPageBreak/>
              <w:t>302769908</w:t>
            </w:r>
          </w:p>
        </w:tc>
        <w:tc>
          <w:tcPr>
            <w:tcW w:w="1338"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1000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1000</w:t>
            </w:r>
          </w:p>
        </w:tc>
      </w:tr>
      <w:tr w:rsidR="001F2D4C" w:rsidTr="001F2D4C">
        <w:tc>
          <w:tcPr>
            <w:tcW w:w="533" w:type="dxa"/>
          </w:tcPr>
          <w:p w:rsidR="001F2D4C"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lastRenderedPageBreak/>
              <w:t>4.</w:t>
            </w:r>
          </w:p>
        </w:tc>
        <w:tc>
          <w:tcPr>
            <w:tcW w:w="1702" w:type="dxa"/>
          </w:tcPr>
          <w:p w:rsidR="001F2D4C"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UAB JŪRĖS MEDIS</w:t>
            </w:r>
          </w:p>
        </w:tc>
        <w:tc>
          <w:tcPr>
            <w:tcW w:w="1355" w:type="dxa"/>
          </w:tcPr>
          <w:p w:rsidR="001F2D4C"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165697434</w:t>
            </w:r>
          </w:p>
        </w:tc>
        <w:tc>
          <w:tcPr>
            <w:tcW w:w="1338" w:type="dxa"/>
          </w:tcPr>
          <w:p w:rsidR="001F2D4C" w:rsidRDefault="001F2D4C" w:rsidP="0031233F">
            <w:pPr>
              <w:jc w:val="both"/>
              <w:rPr>
                <w:rFonts w:ascii="Times New Roman" w:eastAsia="Calibri" w:hAnsi="Times New Roman"/>
                <w:sz w:val="24"/>
                <w:szCs w:val="24"/>
                <w:lang w:eastAsia="lt-LT"/>
              </w:rPr>
            </w:pPr>
          </w:p>
        </w:tc>
        <w:tc>
          <w:tcPr>
            <w:tcW w:w="1060" w:type="dxa"/>
          </w:tcPr>
          <w:p w:rsidR="001F2D4C"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419</w:t>
            </w:r>
          </w:p>
        </w:tc>
        <w:tc>
          <w:tcPr>
            <w:tcW w:w="924" w:type="dxa"/>
          </w:tcPr>
          <w:p w:rsidR="001F2D4C" w:rsidRDefault="001F2D4C" w:rsidP="0031233F">
            <w:pPr>
              <w:jc w:val="both"/>
              <w:rPr>
                <w:rFonts w:ascii="Times New Roman" w:eastAsia="Calibri" w:hAnsi="Times New Roman"/>
                <w:sz w:val="24"/>
                <w:szCs w:val="24"/>
                <w:lang w:eastAsia="lt-LT"/>
              </w:rPr>
            </w:pPr>
          </w:p>
        </w:tc>
        <w:tc>
          <w:tcPr>
            <w:tcW w:w="1276" w:type="dxa"/>
          </w:tcPr>
          <w:p w:rsidR="001F2D4C" w:rsidRDefault="001F2D4C" w:rsidP="0031233F">
            <w:pPr>
              <w:jc w:val="both"/>
              <w:rPr>
                <w:rFonts w:ascii="Times New Roman" w:eastAsia="Calibri" w:hAnsi="Times New Roman"/>
                <w:sz w:val="24"/>
                <w:szCs w:val="24"/>
                <w:lang w:eastAsia="lt-LT"/>
              </w:rPr>
            </w:pPr>
          </w:p>
        </w:tc>
        <w:tc>
          <w:tcPr>
            <w:tcW w:w="1666" w:type="dxa"/>
          </w:tcPr>
          <w:p w:rsidR="001F2D4C"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419</w:t>
            </w:r>
          </w:p>
        </w:tc>
      </w:tr>
      <w:tr w:rsidR="00C9064B" w:rsidTr="001F2D4C">
        <w:tc>
          <w:tcPr>
            <w:tcW w:w="533"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C9064B" w:rsidRDefault="00CB0B8B" w:rsidP="0031233F">
            <w:pPr>
              <w:jc w:val="both"/>
              <w:rPr>
                <w:rFonts w:ascii="Times New Roman" w:eastAsia="Calibri" w:hAnsi="Times New Roman"/>
                <w:sz w:val="24"/>
                <w:szCs w:val="24"/>
                <w:lang w:eastAsia="lt-LT"/>
              </w:rPr>
            </w:pPr>
            <w:r w:rsidRPr="00CB0B8B">
              <w:rPr>
                <w:rFonts w:ascii="Times New Roman" w:eastAsia="Calibri" w:hAnsi="Times New Roman"/>
                <w:sz w:val="24"/>
                <w:szCs w:val="24"/>
                <w:lang w:eastAsia="lt-LT"/>
              </w:rPr>
              <w:t xml:space="preserve">NEATLYGINTINAI GAUTAS </w:t>
            </w:r>
            <w:proofErr w:type="spellStart"/>
            <w:r w:rsidRPr="00CB0B8B">
              <w:rPr>
                <w:rFonts w:ascii="Times New Roman" w:eastAsia="Calibri" w:hAnsi="Times New Roman"/>
                <w:sz w:val="24"/>
                <w:szCs w:val="24"/>
                <w:lang w:eastAsia="lt-LT"/>
              </w:rPr>
              <w:t>TURTAS</w:t>
            </w:r>
            <w:r w:rsidR="00C9064B">
              <w:rPr>
                <w:rFonts w:ascii="Times New Roman" w:eastAsia="Calibri" w:hAnsi="Times New Roman"/>
                <w:sz w:val="24"/>
                <w:szCs w:val="24"/>
                <w:lang w:eastAsia="lt-LT"/>
              </w:rPr>
              <w:t>(Vaisiai</w:t>
            </w:r>
            <w:proofErr w:type="spellEnd"/>
            <w:r w:rsidR="00C9064B">
              <w:rPr>
                <w:rFonts w:ascii="Times New Roman" w:eastAsia="Calibri" w:hAnsi="Times New Roman"/>
                <w:sz w:val="24"/>
                <w:szCs w:val="24"/>
                <w:lang w:eastAsia="lt-LT"/>
              </w:rPr>
              <w:t xml:space="preserve"> jums) ir (AB Žemaitijos pienas)</w:t>
            </w:r>
          </w:p>
        </w:tc>
        <w:tc>
          <w:tcPr>
            <w:tcW w:w="1355"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302786925</w:t>
            </w:r>
          </w:p>
          <w:p w:rsidR="00C9064B" w:rsidRDefault="00C9064B" w:rsidP="0031233F">
            <w:pPr>
              <w:jc w:val="both"/>
              <w:rPr>
                <w:rFonts w:ascii="Times New Roman" w:eastAsia="Calibri" w:hAnsi="Times New Roman"/>
                <w:sz w:val="24"/>
                <w:szCs w:val="24"/>
                <w:lang w:eastAsia="lt-LT"/>
              </w:rPr>
            </w:pPr>
          </w:p>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180240752</w:t>
            </w:r>
          </w:p>
        </w:tc>
        <w:tc>
          <w:tcPr>
            <w:tcW w:w="1338" w:type="dxa"/>
          </w:tcPr>
          <w:p w:rsidR="00C9064B" w:rsidRDefault="00C9064B" w:rsidP="0031233F">
            <w:pPr>
              <w:jc w:val="both"/>
              <w:rPr>
                <w:rFonts w:ascii="Times New Roman" w:eastAsia="Calibri" w:hAnsi="Times New Roman"/>
                <w:sz w:val="24"/>
                <w:szCs w:val="24"/>
                <w:lang w:eastAsia="lt-LT"/>
              </w:rPr>
            </w:pPr>
          </w:p>
        </w:tc>
        <w:tc>
          <w:tcPr>
            <w:tcW w:w="1060"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621,55</w:t>
            </w:r>
          </w:p>
        </w:tc>
        <w:tc>
          <w:tcPr>
            <w:tcW w:w="924" w:type="dxa"/>
          </w:tcPr>
          <w:p w:rsidR="00C9064B" w:rsidRDefault="00C9064B" w:rsidP="0031233F">
            <w:pPr>
              <w:jc w:val="both"/>
              <w:rPr>
                <w:rFonts w:ascii="Times New Roman" w:eastAsia="Calibri" w:hAnsi="Times New Roman"/>
                <w:sz w:val="24"/>
                <w:szCs w:val="24"/>
                <w:lang w:eastAsia="lt-LT"/>
              </w:rPr>
            </w:pPr>
          </w:p>
        </w:tc>
        <w:tc>
          <w:tcPr>
            <w:tcW w:w="1276" w:type="dxa"/>
          </w:tcPr>
          <w:p w:rsidR="00C9064B" w:rsidRDefault="00C9064B" w:rsidP="0031233F">
            <w:pPr>
              <w:jc w:val="both"/>
              <w:rPr>
                <w:rFonts w:ascii="Times New Roman" w:eastAsia="Calibri" w:hAnsi="Times New Roman"/>
                <w:sz w:val="24"/>
                <w:szCs w:val="24"/>
                <w:lang w:eastAsia="lt-LT"/>
              </w:rPr>
            </w:pPr>
          </w:p>
        </w:tc>
        <w:tc>
          <w:tcPr>
            <w:tcW w:w="1666"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621,55</w:t>
            </w:r>
          </w:p>
        </w:tc>
      </w:tr>
      <w:tr w:rsidR="00F04106" w:rsidTr="001F2D4C">
        <w:tc>
          <w:tcPr>
            <w:tcW w:w="533"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55" w:type="dxa"/>
          </w:tcPr>
          <w:p w:rsidR="00F04106" w:rsidRDefault="00F04106" w:rsidP="0031233F">
            <w:pPr>
              <w:jc w:val="both"/>
              <w:rPr>
                <w:rFonts w:ascii="Times New Roman" w:eastAsia="Calibri" w:hAnsi="Times New Roman"/>
                <w:sz w:val="24"/>
                <w:szCs w:val="24"/>
                <w:lang w:eastAsia="lt-LT"/>
              </w:rPr>
            </w:pPr>
          </w:p>
        </w:tc>
        <w:tc>
          <w:tcPr>
            <w:tcW w:w="1338"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4500</w:t>
            </w:r>
          </w:p>
        </w:tc>
        <w:tc>
          <w:tcPr>
            <w:tcW w:w="1060" w:type="dxa"/>
          </w:tcPr>
          <w:p w:rsidR="00F04106"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1040,55</w:t>
            </w:r>
          </w:p>
        </w:tc>
        <w:tc>
          <w:tcPr>
            <w:tcW w:w="924" w:type="dxa"/>
          </w:tcPr>
          <w:p w:rsidR="00F04106" w:rsidRDefault="00F04106" w:rsidP="0031233F">
            <w:pPr>
              <w:jc w:val="both"/>
              <w:rPr>
                <w:rFonts w:ascii="Times New Roman" w:eastAsia="Calibri" w:hAnsi="Times New Roman"/>
                <w:sz w:val="24"/>
                <w:szCs w:val="24"/>
                <w:lang w:eastAsia="lt-LT"/>
              </w:rPr>
            </w:pPr>
          </w:p>
        </w:tc>
        <w:tc>
          <w:tcPr>
            <w:tcW w:w="1276" w:type="dxa"/>
          </w:tcPr>
          <w:p w:rsidR="00F04106" w:rsidRDefault="00F04106" w:rsidP="0031233F">
            <w:pPr>
              <w:jc w:val="both"/>
              <w:rPr>
                <w:rFonts w:ascii="Times New Roman" w:eastAsia="Calibri" w:hAnsi="Times New Roman"/>
                <w:sz w:val="24"/>
                <w:szCs w:val="24"/>
                <w:lang w:eastAsia="lt-LT"/>
              </w:rPr>
            </w:pPr>
          </w:p>
        </w:tc>
        <w:tc>
          <w:tcPr>
            <w:tcW w:w="1666" w:type="dxa"/>
          </w:tcPr>
          <w:p w:rsidR="00F04106"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5540,55</w:t>
            </w:r>
          </w:p>
        </w:tc>
      </w:tr>
    </w:tbl>
    <w:p w:rsidR="00CA450E" w:rsidRDefault="00CA450E" w:rsidP="0098242E">
      <w:pPr>
        <w:jc w:val="both"/>
        <w:rPr>
          <w:rFonts w:ascii="Times New Roman" w:eastAsia="Calibri" w:hAnsi="Times New Roman"/>
          <w:sz w:val="24"/>
          <w:szCs w:val="24"/>
          <w:lang w:eastAsia="lt-LT"/>
        </w:rPr>
      </w:pPr>
    </w:p>
    <w:p w:rsidR="00BB5B53" w:rsidRPr="00C03F0D" w:rsidRDefault="00CA450E" w:rsidP="00B0405B">
      <w:pPr>
        <w:ind w:firstLine="720"/>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Gautos paramos panaudojimas</w:t>
      </w:r>
      <w:r w:rsidR="00C03F0D" w:rsidRPr="009325AF">
        <w:rPr>
          <w:rFonts w:ascii="Times New Roman" w:eastAsia="Calibri" w:hAnsi="Times New Roman"/>
          <w:b/>
          <w:sz w:val="24"/>
          <w:szCs w:val="24"/>
          <w:lang w:eastAsia="lt-LT"/>
        </w:rPr>
        <w:t>:</w:t>
      </w:r>
    </w:p>
    <w:tbl>
      <w:tblPr>
        <w:tblStyle w:val="Lentelstinklelis"/>
        <w:tblW w:w="0" w:type="auto"/>
        <w:tblLayout w:type="fixed"/>
        <w:tblLook w:val="04A0" w:firstRow="1" w:lastRow="0" w:firstColumn="1" w:lastColumn="0" w:noHBand="0" w:noVBand="1"/>
      </w:tblPr>
      <w:tblGrid>
        <w:gridCol w:w="533"/>
        <w:gridCol w:w="1877"/>
        <w:gridCol w:w="1384"/>
        <w:gridCol w:w="1276"/>
        <w:gridCol w:w="1134"/>
        <w:gridCol w:w="1275"/>
        <w:gridCol w:w="993"/>
        <w:gridCol w:w="1382"/>
      </w:tblGrid>
      <w:tr w:rsidR="003D5B4E" w:rsidTr="003D5B4E">
        <w:tc>
          <w:tcPr>
            <w:tcW w:w="533" w:type="dxa"/>
          </w:tcPr>
          <w:p w:rsidR="00CA450E" w:rsidRDefault="00C03F0D" w:rsidP="00AB1892">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rūšis</w:t>
            </w:r>
          </w:p>
        </w:tc>
        <w:tc>
          <w:tcPr>
            <w:tcW w:w="1384"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Gautos paramos likutis ataskaitinio laikotarpio pradžioje</w:t>
            </w:r>
          </w:p>
        </w:tc>
        <w:tc>
          <w:tcPr>
            <w:tcW w:w="1276" w:type="dxa"/>
          </w:tcPr>
          <w:p w:rsidR="00CA450E" w:rsidRDefault="00314D1F"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Gauta per ataskaitinį laikotarpį</w:t>
            </w:r>
          </w:p>
        </w:tc>
        <w:tc>
          <w:tcPr>
            <w:tcW w:w="1134" w:type="dxa"/>
          </w:tcPr>
          <w:p w:rsidR="00CA450E" w:rsidRDefault="00314D1F"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Pergrupuota </w:t>
            </w:r>
            <w:r w:rsidR="002E2D45">
              <w:rPr>
                <w:rFonts w:ascii="Times New Roman" w:eastAsia="Calibri" w:hAnsi="Times New Roman"/>
                <w:sz w:val="24"/>
                <w:szCs w:val="24"/>
                <w:lang w:eastAsia="lt-LT"/>
              </w:rPr>
              <w:t>į kitą paramos rūšį</w:t>
            </w:r>
          </w:p>
        </w:tc>
        <w:tc>
          <w:tcPr>
            <w:tcW w:w="1275"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Sunaudota subjekto veikloje</w:t>
            </w:r>
          </w:p>
        </w:tc>
        <w:tc>
          <w:tcPr>
            <w:tcW w:w="993"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Perduota kitiems viešojo sektoriaus subjektams</w:t>
            </w:r>
          </w:p>
        </w:tc>
        <w:tc>
          <w:tcPr>
            <w:tcW w:w="1382"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likutis ataskaitinio laikotarpio pabaigoje</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Pinigais</w:t>
            </w:r>
          </w:p>
        </w:tc>
        <w:tc>
          <w:tcPr>
            <w:tcW w:w="1384" w:type="dxa"/>
          </w:tcPr>
          <w:p w:rsidR="00CA450E" w:rsidRDefault="00D64E4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3299</w:t>
            </w:r>
          </w:p>
        </w:tc>
        <w:tc>
          <w:tcPr>
            <w:tcW w:w="1276" w:type="dxa"/>
          </w:tcPr>
          <w:p w:rsidR="00CA450E" w:rsidRDefault="0093584A"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4500</w:t>
            </w: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93584A"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4469</w:t>
            </w: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D64E4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3330</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877" w:type="dxa"/>
          </w:tcPr>
          <w:p w:rsidR="00CA450E" w:rsidRDefault="00C03F0D" w:rsidP="00AB1892">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Turtu,išskyrus</w:t>
            </w:r>
            <w:proofErr w:type="spellEnd"/>
            <w:r>
              <w:rPr>
                <w:rFonts w:ascii="Times New Roman" w:eastAsia="Calibri" w:hAnsi="Times New Roman"/>
                <w:sz w:val="24"/>
                <w:szCs w:val="24"/>
                <w:lang w:eastAsia="lt-LT"/>
              </w:rPr>
              <w:t xml:space="preserve"> pinigus</w:t>
            </w:r>
          </w:p>
        </w:tc>
        <w:tc>
          <w:tcPr>
            <w:tcW w:w="1384" w:type="dxa"/>
          </w:tcPr>
          <w:p w:rsidR="00CA450E" w:rsidRDefault="00CA450E" w:rsidP="00AB1892">
            <w:pPr>
              <w:jc w:val="both"/>
              <w:rPr>
                <w:rFonts w:ascii="Times New Roman" w:eastAsia="Calibri" w:hAnsi="Times New Roman"/>
                <w:sz w:val="24"/>
                <w:szCs w:val="24"/>
                <w:lang w:eastAsia="lt-LT"/>
              </w:rPr>
            </w:pPr>
          </w:p>
        </w:tc>
        <w:tc>
          <w:tcPr>
            <w:tcW w:w="1276" w:type="dxa"/>
          </w:tcPr>
          <w:p w:rsidR="00CA450E" w:rsidRDefault="00D34BC8"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1040,55</w:t>
            </w: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D34BC8"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1040,55</w:t>
            </w: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93584A"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0</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384" w:type="dxa"/>
          </w:tcPr>
          <w:p w:rsidR="00CA450E" w:rsidRDefault="00CA450E" w:rsidP="00AB1892">
            <w:pPr>
              <w:jc w:val="both"/>
              <w:rPr>
                <w:rFonts w:ascii="Times New Roman" w:eastAsia="Calibri" w:hAnsi="Times New Roman"/>
                <w:sz w:val="24"/>
                <w:szCs w:val="24"/>
                <w:lang w:eastAsia="lt-LT"/>
              </w:rPr>
            </w:pPr>
          </w:p>
        </w:tc>
        <w:tc>
          <w:tcPr>
            <w:tcW w:w="1276" w:type="dxa"/>
          </w:tcPr>
          <w:p w:rsidR="00CA450E" w:rsidRDefault="00CA450E" w:rsidP="00AB1892">
            <w:pPr>
              <w:jc w:val="both"/>
              <w:rPr>
                <w:rFonts w:ascii="Times New Roman" w:eastAsia="Calibri" w:hAnsi="Times New Roman"/>
                <w:sz w:val="24"/>
                <w:szCs w:val="24"/>
                <w:lang w:eastAsia="lt-LT"/>
              </w:rPr>
            </w:pP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CA450E" w:rsidP="00AB1892">
            <w:pPr>
              <w:jc w:val="both"/>
              <w:rPr>
                <w:rFonts w:ascii="Times New Roman" w:eastAsia="Calibri" w:hAnsi="Times New Roman"/>
                <w:sz w:val="24"/>
                <w:szCs w:val="24"/>
                <w:lang w:eastAsia="lt-LT"/>
              </w:rPr>
            </w:pP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CA450E" w:rsidP="00AB1892">
            <w:pPr>
              <w:jc w:val="both"/>
              <w:rPr>
                <w:rFonts w:ascii="Times New Roman" w:eastAsia="Calibri" w:hAnsi="Times New Roman"/>
                <w:sz w:val="24"/>
                <w:szCs w:val="24"/>
                <w:lang w:eastAsia="lt-LT"/>
              </w:rPr>
            </w:pPr>
          </w:p>
        </w:tc>
      </w:tr>
      <w:tr w:rsidR="003D5B4E" w:rsidTr="003D5B4E">
        <w:tc>
          <w:tcPr>
            <w:tcW w:w="533"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w:t>
            </w:r>
          </w:p>
        </w:tc>
        <w:tc>
          <w:tcPr>
            <w:tcW w:w="1877"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384" w:type="dxa"/>
          </w:tcPr>
          <w:p w:rsidR="00C03F0D" w:rsidRDefault="00C03F0D" w:rsidP="00AB1892">
            <w:pPr>
              <w:jc w:val="both"/>
              <w:rPr>
                <w:rFonts w:ascii="Times New Roman" w:eastAsia="Calibri" w:hAnsi="Times New Roman"/>
                <w:sz w:val="24"/>
                <w:szCs w:val="24"/>
                <w:lang w:eastAsia="lt-LT"/>
              </w:rPr>
            </w:pPr>
          </w:p>
        </w:tc>
        <w:tc>
          <w:tcPr>
            <w:tcW w:w="1276" w:type="dxa"/>
          </w:tcPr>
          <w:p w:rsidR="00C03F0D" w:rsidRDefault="00C03F0D" w:rsidP="00AB1892">
            <w:pPr>
              <w:jc w:val="both"/>
              <w:rPr>
                <w:rFonts w:ascii="Times New Roman" w:eastAsia="Calibri" w:hAnsi="Times New Roman"/>
                <w:sz w:val="24"/>
                <w:szCs w:val="24"/>
                <w:lang w:eastAsia="lt-LT"/>
              </w:rPr>
            </w:pPr>
          </w:p>
        </w:tc>
        <w:tc>
          <w:tcPr>
            <w:tcW w:w="1134" w:type="dxa"/>
          </w:tcPr>
          <w:p w:rsidR="00C03F0D" w:rsidRDefault="00C03F0D" w:rsidP="00AB1892">
            <w:pPr>
              <w:jc w:val="both"/>
              <w:rPr>
                <w:rFonts w:ascii="Times New Roman" w:eastAsia="Calibri" w:hAnsi="Times New Roman"/>
                <w:sz w:val="24"/>
                <w:szCs w:val="24"/>
                <w:lang w:eastAsia="lt-LT"/>
              </w:rPr>
            </w:pPr>
          </w:p>
        </w:tc>
        <w:tc>
          <w:tcPr>
            <w:tcW w:w="1275" w:type="dxa"/>
          </w:tcPr>
          <w:p w:rsidR="00C03F0D" w:rsidRDefault="00C03F0D" w:rsidP="00AB1892">
            <w:pPr>
              <w:jc w:val="both"/>
              <w:rPr>
                <w:rFonts w:ascii="Times New Roman" w:eastAsia="Calibri" w:hAnsi="Times New Roman"/>
                <w:sz w:val="24"/>
                <w:szCs w:val="24"/>
                <w:lang w:eastAsia="lt-LT"/>
              </w:rPr>
            </w:pPr>
          </w:p>
        </w:tc>
        <w:tc>
          <w:tcPr>
            <w:tcW w:w="993" w:type="dxa"/>
          </w:tcPr>
          <w:p w:rsidR="00C03F0D" w:rsidRDefault="00C03F0D" w:rsidP="00AB1892">
            <w:pPr>
              <w:jc w:val="both"/>
              <w:rPr>
                <w:rFonts w:ascii="Times New Roman" w:eastAsia="Calibri" w:hAnsi="Times New Roman"/>
                <w:sz w:val="24"/>
                <w:szCs w:val="24"/>
                <w:lang w:eastAsia="lt-LT"/>
              </w:rPr>
            </w:pPr>
          </w:p>
        </w:tc>
        <w:tc>
          <w:tcPr>
            <w:tcW w:w="1382" w:type="dxa"/>
          </w:tcPr>
          <w:p w:rsidR="00C03F0D" w:rsidRDefault="00C03F0D" w:rsidP="00AB1892">
            <w:pPr>
              <w:jc w:val="both"/>
              <w:rPr>
                <w:rFonts w:ascii="Times New Roman" w:eastAsia="Calibri" w:hAnsi="Times New Roman"/>
                <w:sz w:val="24"/>
                <w:szCs w:val="24"/>
                <w:lang w:eastAsia="lt-LT"/>
              </w:rPr>
            </w:pPr>
          </w:p>
        </w:tc>
      </w:tr>
      <w:tr w:rsidR="003D5B4E" w:rsidTr="003D5B4E">
        <w:tc>
          <w:tcPr>
            <w:tcW w:w="533"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877"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84" w:type="dxa"/>
          </w:tcPr>
          <w:p w:rsidR="00C03F0D" w:rsidRDefault="00D64E4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3299</w:t>
            </w:r>
          </w:p>
        </w:tc>
        <w:tc>
          <w:tcPr>
            <w:tcW w:w="1276" w:type="dxa"/>
          </w:tcPr>
          <w:p w:rsidR="00C03F0D" w:rsidRDefault="00D34BC8"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5540,55</w:t>
            </w:r>
          </w:p>
        </w:tc>
        <w:tc>
          <w:tcPr>
            <w:tcW w:w="1134" w:type="dxa"/>
          </w:tcPr>
          <w:p w:rsidR="00C03F0D" w:rsidRDefault="00C03F0D" w:rsidP="00AB1892">
            <w:pPr>
              <w:jc w:val="both"/>
              <w:rPr>
                <w:rFonts w:ascii="Times New Roman" w:eastAsia="Calibri" w:hAnsi="Times New Roman"/>
                <w:sz w:val="24"/>
                <w:szCs w:val="24"/>
                <w:lang w:eastAsia="lt-LT"/>
              </w:rPr>
            </w:pPr>
          </w:p>
        </w:tc>
        <w:tc>
          <w:tcPr>
            <w:tcW w:w="1275" w:type="dxa"/>
          </w:tcPr>
          <w:p w:rsidR="00C03F0D" w:rsidRDefault="00D34BC8"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5509,55</w:t>
            </w:r>
          </w:p>
        </w:tc>
        <w:tc>
          <w:tcPr>
            <w:tcW w:w="993" w:type="dxa"/>
          </w:tcPr>
          <w:p w:rsidR="00C03F0D" w:rsidRDefault="00C03F0D" w:rsidP="00AB1892">
            <w:pPr>
              <w:jc w:val="both"/>
              <w:rPr>
                <w:rFonts w:ascii="Times New Roman" w:eastAsia="Calibri" w:hAnsi="Times New Roman"/>
                <w:sz w:val="24"/>
                <w:szCs w:val="24"/>
                <w:lang w:eastAsia="lt-LT"/>
              </w:rPr>
            </w:pPr>
          </w:p>
        </w:tc>
        <w:tc>
          <w:tcPr>
            <w:tcW w:w="1382" w:type="dxa"/>
          </w:tcPr>
          <w:p w:rsidR="00C03F0D" w:rsidRDefault="00D64E4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3330</w:t>
            </w:r>
          </w:p>
        </w:tc>
      </w:tr>
    </w:tbl>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4D2300" w:rsidRDefault="004D2300"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122.</w:t>
      </w:r>
      <w:r w:rsidRPr="004D2300">
        <w:rPr>
          <w:rFonts w:ascii="Times New Roman" w:eastAsia="Calibri" w:hAnsi="Times New Roman"/>
          <w:sz w:val="24"/>
          <w:szCs w:val="24"/>
          <w:lang w:eastAsia="lt-LT"/>
        </w:rPr>
        <w:t xml:space="preserve"> </w:t>
      </w:r>
      <w:r>
        <w:rPr>
          <w:rFonts w:ascii="Times New Roman" w:eastAsia="Calibri" w:hAnsi="Times New Roman"/>
          <w:sz w:val="24"/>
          <w:szCs w:val="24"/>
          <w:lang w:eastAsia="lt-LT"/>
        </w:rPr>
        <w:t>I</w:t>
      </w:r>
      <w:r w:rsidRPr="006811CF">
        <w:rPr>
          <w:rFonts w:ascii="Times New Roman" w:eastAsia="Calibri" w:hAnsi="Times New Roman"/>
          <w:sz w:val="24"/>
          <w:szCs w:val="24"/>
          <w:lang w:eastAsia="lt-LT"/>
        </w:rPr>
        <w:t>lgalaikiai</w:t>
      </w:r>
      <w:r>
        <w:rPr>
          <w:rFonts w:ascii="Times New Roman" w:eastAsia="Calibri" w:hAnsi="Times New Roman"/>
          <w:b/>
          <w:sz w:val="24"/>
          <w:szCs w:val="24"/>
          <w:lang w:eastAsia="lt-LT"/>
        </w:rPr>
        <w:t xml:space="preserve"> </w:t>
      </w:r>
      <w:proofErr w:type="spellStart"/>
      <w:r>
        <w:rPr>
          <w:rFonts w:ascii="Times New Roman" w:eastAsia="Calibri" w:hAnsi="Times New Roman"/>
          <w:b/>
          <w:sz w:val="24"/>
          <w:szCs w:val="24"/>
          <w:lang w:eastAsia="lt-LT"/>
        </w:rPr>
        <w:t>a</w:t>
      </w:r>
      <w:r w:rsidRPr="006811CF">
        <w:rPr>
          <w:rFonts w:ascii="Times New Roman" w:eastAsia="Calibri" w:hAnsi="Times New Roman"/>
          <w:sz w:val="24"/>
          <w:szCs w:val="24"/>
          <w:lang w:eastAsia="lt-LT"/>
        </w:rPr>
        <w:t>tidėjiniai</w:t>
      </w:r>
      <w:proofErr w:type="spellEnd"/>
      <w:r>
        <w:rPr>
          <w:rFonts w:ascii="Times New Roman" w:eastAsia="Calibri" w:hAnsi="Times New Roman"/>
          <w:b/>
          <w:sz w:val="24"/>
          <w:szCs w:val="24"/>
          <w:lang w:eastAsia="lt-LT"/>
        </w:rPr>
        <w:t xml:space="preserve"> </w:t>
      </w:r>
      <w:r>
        <w:rPr>
          <w:rFonts w:ascii="Times New Roman" w:eastAsia="Calibri" w:hAnsi="Times New Roman"/>
          <w:sz w:val="24"/>
          <w:szCs w:val="24"/>
          <w:lang w:eastAsia="lt-LT"/>
        </w:rPr>
        <w:t xml:space="preserve">-4608,79 </w:t>
      </w:r>
      <w:proofErr w:type="spellStart"/>
      <w:r>
        <w:rPr>
          <w:rFonts w:ascii="Times New Roman" w:eastAsia="Calibri" w:hAnsi="Times New Roman"/>
          <w:sz w:val="24"/>
          <w:szCs w:val="24"/>
          <w:lang w:eastAsia="lt-LT"/>
        </w:rPr>
        <w:t>Eur</w:t>
      </w:r>
      <w:proofErr w:type="spellEnd"/>
      <w:r>
        <w:rPr>
          <w:rFonts w:ascii="Times New Roman" w:eastAsia="Calibri" w:hAnsi="Times New Roman"/>
          <w:sz w:val="24"/>
          <w:szCs w:val="24"/>
          <w:lang w:eastAsia="lt-LT"/>
        </w:rPr>
        <w:t>;</w:t>
      </w:r>
      <w:r w:rsidRPr="004D230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Informaciją apie įsipareigojimus pateikiame </w:t>
      </w:r>
      <w:r>
        <w:rPr>
          <w:rFonts w:ascii="Times New Roman" w:eastAsia="Calibri" w:hAnsi="Times New Roman"/>
          <w:sz w:val="24"/>
          <w:szCs w:val="24"/>
          <w:lang w:eastAsia="lt-LT"/>
        </w:rPr>
        <w:t>18</w:t>
      </w:r>
      <w:r w:rsidRPr="0031233F">
        <w:rPr>
          <w:rFonts w:ascii="Times New Roman" w:eastAsia="Calibri" w:hAnsi="Times New Roman"/>
          <w:sz w:val="24"/>
          <w:szCs w:val="24"/>
          <w:lang w:eastAsia="lt-LT"/>
        </w:rPr>
        <w:t xml:space="preserve">-ojo VSAFAS </w:t>
      </w:r>
      <w:r w:rsidR="00C82592">
        <w:rPr>
          <w:rFonts w:ascii="Times New Roman" w:eastAsia="Calibri" w:hAnsi="Times New Roman"/>
          <w:sz w:val="24"/>
          <w:szCs w:val="24"/>
          <w:lang w:eastAsia="lt-LT"/>
        </w:rPr>
        <w:t>4 priede</w:t>
      </w:r>
      <w:r w:rsidRPr="0031233F">
        <w:rPr>
          <w:rFonts w:ascii="Times New Roman" w:eastAsia="Calibri" w:hAnsi="Times New Roman"/>
          <w:sz w:val="24"/>
          <w:szCs w:val="24"/>
          <w:lang w:eastAsia="lt-LT"/>
        </w:rPr>
        <w:t>.</w:t>
      </w:r>
      <w:r w:rsidR="00C82592">
        <w:rPr>
          <w:rFonts w:ascii="Times New Roman" w:eastAsia="Calibri" w:hAnsi="Times New Roman"/>
          <w:sz w:val="24"/>
          <w:szCs w:val="24"/>
          <w:lang w:eastAsia="lt-LT"/>
        </w:rPr>
        <w:t xml:space="preserve"> Dėl diskonto sumos netaikymo, vadovaujantis 18-uoju VSAFAS pagal 28 punktą paskaičiuota suma nėra reikšminga apskaitos informacijos naudotojams.</w:t>
      </w:r>
    </w:p>
    <w:p w:rsidR="003F5BC6" w:rsidRDefault="003F5BC6" w:rsidP="003F5BC6">
      <w:pPr>
        <w:ind w:firstLine="720"/>
        <w:jc w:val="both"/>
        <w:rPr>
          <w:rFonts w:ascii="Times New Roman" w:eastAsia="Calibri" w:hAnsi="Times New Roman"/>
          <w:sz w:val="24"/>
          <w:szCs w:val="24"/>
          <w:lang w:eastAsia="lt-LT"/>
        </w:rPr>
      </w:pPr>
    </w:p>
    <w:p w:rsidR="003F5BC6" w:rsidRPr="003F7814" w:rsidRDefault="0069443B" w:rsidP="003F5BC6">
      <w:pPr>
        <w:ind w:firstLine="720"/>
        <w:jc w:val="center"/>
        <w:rPr>
          <w:rFonts w:ascii="Times New Roman" w:eastAsia="Calibri" w:hAnsi="Times New Roman"/>
          <w:b/>
          <w:sz w:val="24"/>
          <w:szCs w:val="24"/>
          <w:lang w:eastAsia="lt-LT"/>
        </w:rPr>
      </w:pPr>
      <w:r w:rsidRPr="0069443B">
        <w:rPr>
          <w:rFonts w:ascii="Times New Roman" w:eastAsia="Calibri" w:hAnsi="Times New Roman"/>
          <w:b/>
          <w:sz w:val="24"/>
          <w:szCs w:val="24"/>
          <w:lang w:eastAsia="lt-LT"/>
        </w:rPr>
        <w:t xml:space="preserve">Ilgalaikiai </w:t>
      </w:r>
      <w:proofErr w:type="spellStart"/>
      <w:r w:rsidRPr="0069443B">
        <w:rPr>
          <w:rFonts w:ascii="Times New Roman" w:eastAsia="Calibri" w:hAnsi="Times New Roman"/>
          <w:b/>
          <w:sz w:val="24"/>
          <w:szCs w:val="24"/>
          <w:lang w:eastAsia="lt-LT"/>
        </w:rPr>
        <w:t>atidėjiniai</w:t>
      </w:r>
      <w:proofErr w:type="spellEnd"/>
      <w:r>
        <w:rPr>
          <w:rFonts w:ascii="Times New Roman" w:eastAsia="Calibri" w:hAnsi="Times New Roman"/>
          <w:sz w:val="24"/>
          <w:szCs w:val="24"/>
          <w:lang w:eastAsia="lt-LT"/>
        </w:rPr>
        <w:t>:</w:t>
      </w:r>
      <w:r>
        <w:rPr>
          <w:rFonts w:ascii="Times New Roman" w:eastAsia="Calibri" w:hAnsi="Times New Roman"/>
          <w:b/>
          <w:sz w:val="24"/>
          <w:szCs w:val="24"/>
          <w:lang w:eastAsia="lt-LT"/>
        </w:rPr>
        <w:t xml:space="preserve"> </w:t>
      </w:r>
    </w:p>
    <w:tbl>
      <w:tblPr>
        <w:tblStyle w:val="Lentelstinklelis"/>
        <w:tblW w:w="0" w:type="auto"/>
        <w:tblLayout w:type="fixed"/>
        <w:tblLook w:val="04A0" w:firstRow="1" w:lastRow="0" w:firstColumn="1" w:lastColumn="0" w:noHBand="0" w:noVBand="1"/>
      </w:tblPr>
      <w:tblGrid>
        <w:gridCol w:w="533"/>
        <w:gridCol w:w="1276"/>
        <w:gridCol w:w="1418"/>
        <w:gridCol w:w="1559"/>
        <w:gridCol w:w="1134"/>
        <w:gridCol w:w="1276"/>
        <w:gridCol w:w="1276"/>
        <w:gridCol w:w="1382"/>
      </w:tblGrid>
      <w:tr w:rsidR="003F5BC6" w:rsidTr="003F5BC6">
        <w:tc>
          <w:tcPr>
            <w:tcW w:w="533"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EilNr</w:t>
            </w:r>
            <w:proofErr w:type="spellEnd"/>
            <w:r>
              <w:rPr>
                <w:rFonts w:ascii="Times New Roman" w:eastAsia="Calibri" w:hAnsi="Times New Roman"/>
                <w:sz w:val="24"/>
                <w:szCs w:val="24"/>
                <w:lang w:eastAsia="lt-LT"/>
              </w:rPr>
              <w:t>.</w:t>
            </w:r>
          </w:p>
        </w:tc>
        <w:tc>
          <w:tcPr>
            <w:tcW w:w="1276"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paskirtis</w:t>
            </w:r>
          </w:p>
        </w:tc>
        <w:tc>
          <w:tcPr>
            <w:tcW w:w="1418"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vertė ataskaitinio laikotarpio pradžioje</w:t>
            </w:r>
          </w:p>
        </w:tc>
        <w:tc>
          <w:tcPr>
            <w:tcW w:w="1559" w:type="dxa"/>
          </w:tcPr>
          <w:p w:rsidR="003F5BC6" w:rsidRDefault="003F5BC6" w:rsidP="00EC3A89">
            <w:pPr>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vertės padidėjimas, išskyrus padidėjimą dėl diskontavimo</w:t>
            </w:r>
          </w:p>
        </w:tc>
        <w:tc>
          <w:tcPr>
            <w:tcW w:w="1134"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vertės</w:t>
            </w:r>
          </w:p>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Pasikeitimas dėl diskontavimo</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Panaudota </w:t>
            </w: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suma</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Panaikintų </w:t>
            </w: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suma</w:t>
            </w:r>
          </w:p>
        </w:tc>
        <w:tc>
          <w:tcPr>
            <w:tcW w:w="1382"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Atidėjinių</w:t>
            </w:r>
            <w:proofErr w:type="spellEnd"/>
            <w:r>
              <w:rPr>
                <w:rFonts w:ascii="Times New Roman" w:eastAsia="Calibri" w:hAnsi="Times New Roman"/>
                <w:sz w:val="24"/>
                <w:szCs w:val="24"/>
                <w:lang w:eastAsia="lt-LT"/>
              </w:rPr>
              <w:t xml:space="preserve"> vertė ataskaitinio laikotarpio pabaigoje</w:t>
            </w:r>
          </w:p>
        </w:tc>
      </w:tr>
      <w:tr w:rsidR="003F5BC6" w:rsidTr="003F5BC6">
        <w:tc>
          <w:tcPr>
            <w:tcW w:w="533"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Kita*</w:t>
            </w:r>
          </w:p>
        </w:tc>
        <w:tc>
          <w:tcPr>
            <w:tcW w:w="1418" w:type="dxa"/>
          </w:tcPr>
          <w:p w:rsidR="003F5BC6" w:rsidRDefault="003F5BC6" w:rsidP="00EC3A89">
            <w:pPr>
              <w:jc w:val="both"/>
              <w:rPr>
                <w:rFonts w:ascii="Times New Roman" w:eastAsia="Calibri" w:hAnsi="Times New Roman"/>
                <w:sz w:val="24"/>
                <w:szCs w:val="24"/>
                <w:lang w:eastAsia="lt-LT"/>
              </w:rPr>
            </w:pPr>
          </w:p>
        </w:tc>
        <w:tc>
          <w:tcPr>
            <w:tcW w:w="1559"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4608,79</w:t>
            </w:r>
          </w:p>
        </w:tc>
        <w:tc>
          <w:tcPr>
            <w:tcW w:w="1134" w:type="dxa"/>
          </w:tcPr>
          <w:p w:rsidR="003F5BC6" w:rsidRDefault="003F5BC6" w:rsidP="00EC3A89">
            <w:pPr>
              <w:jc w:val="both"/>
              <w:rPr>
                <w:rFonts w:ascii="Times New Roman" w:eastAsia="Calibri" w:hAnsi="Times New Roman"/>
                <w:sz w:val="24"/>
                <w:szCs w:val="24"/>
                <w:lang w:eastAsia="lt-LT"/>
              </w:rPr>
            </w:pPr>
          </w:p>
        </w:tc>
        <w:tc>
          <w:tcPr>
            <w:tcW w:w="1276" w:type="dxa"/>
          </w:tcPr>
          <w:p w:rsidR="003F5BC6" w:rsidRDefault="003F5BC6" w:rsidP="00EC3A89">
            <w:pPr>
              <w:jc w:val="both"/>
              <w:rPr>
                <w:rFonts w:ascii="Times New Roman" w:eastAsia="Calibri" w:hAnsi="Times New Roman"/>
                <w:sz w:val="24"/>
                <w:szCs w:val="24"/>
                <w:lang w:eastAsia="lt-LT"/>
              </w:rPr>
            </w:pPr>
          </w:p>
        </w:tc>
        <w:tc>
          <w:tcPr>
            <w:tcW w:w="1276" w:type="dxa"/>
          </w:tcPr>
          <w:p w:rsidR="003F5BC6" w:rsidRDefault="003F5BC6" w:rsidP="00EC3A89">
            <w:pPr>
              <w:jc w:val="both"/>
              <w:rPr>
                <w:rFonts w:ascii="Times New Roman" w:eastAsia="Calibri" w:hAnsi="Times New Roman"/>
                <w:sz w:val="24"/>
                <w:szCs w:val="24"/>
                <w:lang w:eastAsia="lt-LT"/>
              </w:rPr>
            </w:pPr>
          </w:p>
        </w:tc>
        <w:tc>
          <w:tcPr>
            <w:tcW w:w="1382"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4608,79</w:t>
            </w:r>
          </w:p>
        </w:tc>
      </w:tr>
    </w:tbl>
    <w:p w:rsidR="003F5BC6" w:rsidRDefault="003F5BC6" w:rsidP="00B0405B">
      <w:pPr>
        <w:jc w:val="both"/>
        <w:rPr>
          <w:rFonts w:ascii="Times New Roman" w:eastAsia="Calibri" w:hAnsi="Times New Roman"/>
          <w:sz w:val="24"/>
          <w:szCs w:val="24"/>
          <w:lang w:eastAsia="lt-LT"/>
        </w:rPr>
      </w:pPr>
      <w:r w:rsidRPr="0031233F">
        <w:rPr>
          <w:rFonts w:ascii="Times New Roman" w:hAnsi="Times New Roman"/>
          <w:sz w:val="24"/>
          <w:szCs w:val="24"/>
        </w:rPr>
        <w:t xml:space="preserve"> </w:t>
      </w:r>
      <w:r>
        <w:rPr>
          <w:rFonts w:ascii="Times New Roman" w:eastAsia="Calibri" w:hAnsi="Times New Roman"/>
          <w:sz w:val="24"/>
          <w:szCs w:val="24"/>
          <w:lang w:eastAsia="lt-LT"/>
        </w:rPr>
        <w:t>*Reikšmingos sumos papildomai paaiškinamos aiškinamojo rašto tekste.</w:t>
      </w:r>
    </w:p>
    <w:p w:rsidR="0069443B" w:rsidRDefault="0069443B" w:rsidP="003F5BC6">
      <w:pPr>
        <w:ind w:firstLine="720"/>
        <w:jc w:val="both"/>
        <w:rPr>
          <w:rFonts w:ascii="Times New Roman" w:eastAsia="Calibri" w:hAnsi="Times New Roman"/>
          <w:sz w:val="24"/>
          <w:szCs w:val="24"/>
          <w:lang w:eastAsia="lt-LT"/>
        </w:rPr>
      </w:pPr>
    </w:p>
    <w:p w:rsidR="0069443B" w:rsidRDefault="0069443B" w:rsidP="0069443B">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122.</w:t>
      </w:r>
      <w:r w:rsidRPr="006811CF">
        <w:rPr>
          <w:rFonts w:ascii="Times New Roman" w:eastAsia="Calibri" w:hAnsi="Times New Roman"/>
          <w:sz w:val="24"/>
          <w:szCs w:val="24"/>
          <w:lang w:eastAsia="lt-LT"/>
        </w:rPr>
        <w:t xml:space="preserve"> </w:t>
      </w:r>
      <w:r>
        <w:rPr>
          <w:rFonts w:ascii="Times New Roman" w:eastAsia="Calibri" w:hAnsi="Times New Roman"/>
          <w:sz w:val="24"/>
          <w:szCs w:val="24"/>
          <w:lang w:eastAsia="lt-LT"/>
        </w:rPr>
        <w:t>T</w:t>
      </w:r>
      <w:r w:rsidRPr="0031233F">
        <w:rPr>
          <w:rFonts w:ascii="Times New Roman" w:eastAsia="Calibri" w:hAnsi="Times New Roman"/>
          <w:sz w:val="24"/>
          <w:szCs w:val="24"/>
          <w:lang w:eastAsia="lt-LT"/>
        </w:rPr>
        <w:t>rumpalaikiai įsipareigojimai metų pabaigoje</w:t>
      </w:r>
      <w:r>
        <w:rPr>
          <w:rFonts w:ascii="Times New Roman" w:eastAsia="Calibri" w:hAnsi="Times New Roman"/>
          <w:sz w:val="24"/>
          <w:szCs w:val="24"/>
          <w:lang w:eastAsia="lt-LT"/>
        </w:rPr>
        <w:t xml:space="preserve">-28674,54 </w:t>
      </w:r>
      <w:proofErr w:type="spellStart"/>
      <w:r>
        <w:rPr>
          <w:rFonts w:ascii="Times New Roman" w:eastAsia="Calibri" w:hAnsi="Times New Roman"/>
          <w:sz w:val="24"/>
          <w:szCs w:val="24"/>
          <w:lang w:eastAsia="lt-LT"/>
        </w:rPr>
        <w:t>Eur</w:t>
      </w:r>
      <w:proofErr w:type="spellEnd"/>
      <w:r>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tai sukauptos mokėtinos sumos (atostogų </w:t>
      </w:r>
      <w:proofErr w:type="spellStart"/>
      <w:r w:rsidRPr="0031233F">
        <w:rPr>
          <w:rFonts w:ascii="Times New Roman" w:eastAsia="Calibri" w:hAnsi="Times New Roman"/>
          <w:sz w:val="24"/>
          <w:szCs w:val="24"/>
          <w:lang w:eastAsia="lt-LT"/>
        </w:rPr>
        <w:t>rezervas</w:t>
      </w:r>
      <w:r>
        <w:rPr>
          <w:rFonts w:ascii="Times New Roman" w:eastAsia="Calibri" w:hAnsi="Times New Roman"/>
          <w:sz w:val="24"/>
          <w:szCs w:val="24"/>
          <w:lang w:eastAsia="lt-LT"/>
        </w:rPr>
        <w:t>).</w:t>
      </w:r>
      <w:r w:rsidRPr="0031233F">
        <w:rPr>
          <w:rFonts w:ascii="Times New Roman" w:eastAsia="Calibri" w:hAnsi="Times New Roman"/>
          <w:sz w:val="24"/>
          <w:szCs w:val="24"/>
          <w:lang w:eastAsia="lt-LT"/>
        </w:rPr>
        <w:t>Informaciją</w:t>
      </w:r>
      <w:proofErr w:type="spellEnd"/>
      <w:r w:rsidRPr="0031233F">
        <w:rPr>
          <w:rFonts w:ascii="Times New Roman" w:eastAsia="Calibri" w:hAnsi="Times New Roman"/>
          <w:sz w:val="24"/>
          <w:szCs w:val="24"/>
          <w:lang w:eastAsia="lt-LT"/>
        </w:rPr>
        <w:t xml:space="preserve"> apie įsipareigojimus pateikiame 17-ojo VSAFAS </w:t>
      </w:r>
      <w:r w:rsidRPr="008E3302">
        <w:rPr>
          <w:rFonts w:ascii="Times New Roman" w:eastAsia="Calibri" w:hAnsi="Times New Roman"/>
          <w:sz w:val="24"/>
          <w:szCs w:val="24"/>
          <w:lang w:eastAsia="lt-LT"/>
        </w:rPr>
        <w:t>12-13 priede</w:t>
      </w:r>
      <w:r w:rsidRPr="0031233F">
        <w:rPr>
          <w:rFonts w:ascii="Times New Roman" w:eastAsia="Calibri" w:hAnsi="Times New Roman"/>
          <w:sz w:val="24"/>
          <w:szCs w:val="24"/>
          <w:lang w:eastAsia="lt-LT"/>
        </w:rPr>
        <w:t>.</w:t>
      </w:r>
    </w:p>
    <w:p w:rsidR="003F5BC6" w:rsidRPr="0031233F" w:rsidRDefault="003F5BC6"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123.Reikšmingų įvykių po paskutinės metinio ataskaitinio laikotarpio dienos nėra.</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124.Reikšmingų sumų pasikeitimų tarp praėjusių metų ir ataskaitinių metų likučio Kazlų Rūdos </w:t>
      </w:r>
      <w:r w:rsidR="006811CF">
        <w:rPr>
          <w:rFonts w:ascii="Times New Roman" w:eastAsia="Calibri" w:hAnsi="Times New Roman"/>
          <w:sz w:val="24"/>
          <w:szCs w:val="24"/>
          <w:lang w:eastAsia="lt-LT"/>
        </w:rPr>
        <w:t>„</w:t>
      </w:r>
      <w:r w:rsidR="008D5DC9">
        <w:rPr>
          <w:rFonts w:ascii="Times New Roman" w:eastAsia="Calibri" w:hAnsi="Times New Roman"/>
          <w:sz w:val="24"/>
          <w:szCs w:val="24"/>
          <w:lang w:eastAsia="lt-LT"/>
        </w:rPr>
        <w:t>Saulės</w:t>
      </w:r>
      <w:r w:rsidR="001260B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nėra.</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w:t>
      </w:r>
      <w:r w:rsidR="00F02784">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 metus </w:t>
      </w:r>
      <w:r w:rsidR="00F02784">
        <w:rPr>
          <w:rFonts w:ascii="Times New Roman" w:eastAsia="Calibri" w:hAnsi="Times New Roman"/>
          <w:sz w:val="24"/>
          <w:szCs w:val="24"/>
          <w:lang w:eastAsia="lt-LT"/>
        </w:rPr>
        <w:t>758702,18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Pagrindinės veiklos kitos pajamos </w:t>
      </w:r>
      <w:r w:rsidR="00F02784">
        <w:rPr>
          <w:rFonts w:ascii="Times New Roman" w:eastAsia="Calibri" w:hAnsi="Times New Roman"/>
          <w:sz w:val="24"/>
          <w:szCs w:val="24"/>
          <w:lang w:eastAsia="lt-LT"/>
        </w:rPr>
        <w:t>6741,64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finansavimo pajamos- </w:t>
      </w:r>
      <w:r w:rsidR="00F02784">
        <w:rPr>
          <w:rFonts w:ascii="Times New Roman" w:eastAsia="Calibri" w:hAnsi="Times New Roman"/>
          <w:sz w:val="24"/>
          <w:szCs w:val="24"/>
          <w:lang w:eastAsia="lt-LT"/>
        </w:rPr>
        <w:t>751960,54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B22CCF">
        <w:rPr>
          <w:rFonts w:ascii="Times New Roman" w:eastAsia="Calibri" w:hAnsi="Times New Roman"/>
          <w:sz w:val="24"/>
          <w:szCs w:val="24"/>
          <w:lang w:eastAsia="lt-LT"/>
        </w:rPr>
        <w:t>741511,86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w:t>
      </w:r>
      <w:r w:rsidR="00B22CCF">
        <w:rPr>
          <w:rFonts w:ascii="Times New Roman" w:eastAsia="Calibri" w:hAnsi="Times New Roman"/>
          <w:sz w:val="24"/>
          <w:szCs w:val="24"/>
          <w:lang w:eastAsia="lt-LT"/>
        </w:rPr>
        <w:t>816,42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8D5DC9"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w:t>
      </w:r>
      <w:r w:rsidR="008D5DC9">
        <w:rPr>
          <w:rFonts w:ascii="Times New Roman" w:eastAsia="Calibri" w:hAnsi="Times New Roman"/>
          <w:sz w:val="24"/>
          <w:szCs w:val="24"/>
          <w:lang w:eastAsia="lt-LT"/>
        </w:rPr>
        <w:t>iš ES, užsienio valstybių ir tarptautinių organizacijų lėšų-</w:t>
      </w:r>
      <w:r w:rsidR="00B22CCF">
        <w:rPr>
          <w:rFonts w:ascii="Times New Roman" w:eastAsia="Calibri" w:hAnsi="Times New Roman"/>
          <w:sz w:val="24"/>
          <w:szCs w:val="24"/>
          <w:lang w:eastAsia="lt-LT"/>
        </w:rPr>
        <w:t>2839,23</w:t>
      </w:r>
      <w:r w:rsidR="008D5DC9">
        <w:rPr>
          <w:rFonts w:ascii="Times New Roman" w:eastAsia="Calibri" w:hAnsi="Times New Roman"/>
          <w:sz w:val="24"/>
          <w:szCs w:val="24"/>
          <w:lang w:eastAsia="lt-LT"/>
        </w:rPr>
        <w:t xml:space="preserve"> </w:t>
      </w:r>
      <w:proofErr w:type="spellStart"/>
      <w:r w:rsidR="008D5DC9">
        <w:rPr>
          <w:rFonts w:ascii="Times New Roman" w:eastAsia="Calibri" w:hAnsi="Times New Roman"/>
          <w:sz w:val="24"/>
          <w:szCs w:val="24"/>
          <w:lang w:eastAsia="lt-LT"/>
        </w:rPr>
        <w:t>Eur</w:t>
      </w:r>
      <w:proofErr w:type="spellEnd"/>
      <w:r w:rsidR="008D5DC9">
        <w:rPr>
          <w:rFonts w:ascii="Times New Roman" w:eastAsia="Calibri" w:hAnsi="Times New Roman"/>
          <w:sz w:val="24"/>
          <w:szCs w:val="24"/>
          <w:lang w:eastAsia="lt-LT"/>
        </w:rPr>
        <w:t>;</w:t>
      </w:r>
    </w:p>
    <w:p w:rsidR="0031233F" w:rsidRPr="0031233F" w:rsidRDefault="008D5DC9"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125.4. </w:t>
      </w:r>
      <w:r w:rsidR="0031233F" w:rsidRPr="0031233F">
        <w:rPr>
          <w:rFonts w:ascii="Times New Roman" w:eastAsia="Calibri" w:hAnsi="Times New Roman"/>
          <w:sz w:val="24"/>
          <w:szCs w:val="24"/>
          <w:lang w:eastAsia="lt-LT"/>
        </w:rPr>
        <w:t xml:space="preserve">iš kitų finansavimo šaltinių – </w:t>
      </w:r>
      <w:r w:rsidR="00B22CCF">
        <w:rPr>
          <w:rFonts w:ascii="Times New Roman" w:eastAsia="Calibri" w:hAnsi="Times New Roman"/>
          <w:sz w:val="24"/>
          <w:szCs w:val="24"/>
          <w:lang w:eastAsia="lt-LT"/>
        </w:rPr>
        <w:t>6793,03</w:t>
      </w:r>
      <w:r w:rsidR="00771C81">
        <w:rPr>
          <w:rFonts w:ascii="Times New Roman" w:eastAsia="Calibri" w:hAnsi="Times New Roman"/>
          <w:sz w:val="24"/>
          <w:szCs w:val="24"/>
          <w:lang w:eastAsia="lt-LT"/>
        </w:rPr>
        <w:t xml:space="preserve"> </w:t>
      </w:r>
      <w:proofErr w:type="spellStart"/>
      <w:r w:rsidR="0031233F" w:rsidRPr="0031233F">
        <w:rPr>
          <w:rFonts w:ascii="Times New Roman" w:eastAsia="Calibri" w:hAnsi="Times New Roman"/>
          <w:sz w:val="24"/>
          <w:szCs w:val="24"/>
          <w:lang w:eastAsia="lt-LT"/>
        </w:rPr>
        <w:t>Eur</w:t>
      </w:r>
      <w:proofErr w:type="spellEnd"/>
      <w:r w:rsidR="0031233F"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FC0459">
        <w:rPr>
          <w:rFonts w:ascii="Times New Roman" w:eastAsia="Calibri" w:hAnsi="Times New Roman"/>
          <w:sz w:val="24"/>
          <w:szCs w:val="24"/>
          <w:lang w:eastAsia="lt-LT"/>
        </w:rPr>
        <w:t>758656,61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FC0459">
        <w:rPr>
          <w:rFonts w:ascii="Times New Roman" w:eastAsia="Calibri" w:hAnsi="Times New Roman"/>
          <w:sz w:val="24"/>
          <w:szCs w:val="24"/>
          <w:lang w:eastAsia="lt-LT"/>
        </w:rPr>
        <w:t>609252,07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FC0459">
        <w:rPr>
          <w:rFonts w:ascii="Times New Roman" w:eastAsia="Calibri" w:hAnsi="Times New Roman"/>
          <w:sz w:val="24"/>
          <w:szCs w:val="24"/>
          <w:lang w:eastAsia="lt-LT"/>
        </w:rPr>
        <w:t>6032,85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632213">
        <w:rPr>
          <w:rFonts w:ascii="Times New Roman" w:eastAsia="Calibri" w:hAnsi="Times New Roman"/>
          <w:sz w:val="24"/>
          <w:szCs w:val="24"/>
          <w:lang w:eastAsia="lt-LT"/>
        </w:rPr>
        <w:t>32589,47</w:t>
      </w:r>
      <w:r w:rsidR="00771C81" w:rsidRPr="00632213">
        <w:rPr>
          <w:rFonts w:ascii="Times New Roman" w:eastAsia="Calibri" w:hAnsi="Times New Roman"/>
          <w:sz w:val="24"/>
          <w:szCs w:val="24"/>
          <w:lang w:eastAsia="lt-LT"/>
        </w:rPr>
        <w:t xml:space="preserve"> </w:t>
      </w:r>
      <w:proofErr w:type="spellStart"/>
      <w:r w:rsidRPr="00632213">
        <w:rPr>
          <w:rFonts w:ascii="Times New Roman" w:eastAsia="Calibri" w:hAnsi="Times New Roman"/>
          <w:sz w:val="24"/>
          <w:szCs w:val="24"/>
          <w:lang w:eastAsia="lt-LT"/>
        </w:rPr>
        <w:t>Eur</w:t>
      </w:r>
      <w:proofErr w:type="spellEnd"/>
      <w:r w:rsidRPr="00632213">
        <w:rPr>
          <w:rFonts w:ascii="Times New Roman" w:eastAsia="Calibri" w:hAnsi="Times New Roman"/>
          <w:sz w:val="24"/>
          <w:szCs w:val="24"/>
          <w:lang w:eastAsia="lt-LT"/>
        </w:rPr>
        <w:t>;</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632213">
        <w:rPr>
          <w:rFonts w:ascii="Times New Roman" w:eastAsia="Calibri" w:hAnsi="Times New Roman"/>
          <w:sz w:val="24"/>
          <w:szCs w:val="24"/>
          <w:lang w:eastAsia="lt-LT"/>
        </w:rPr>
        <w:t>0,00</w:t>
      </w:r>
      <w:r w:rsidR="005621A0">
        <w:rPr>
          <w:rFonts w:ascii="Times New Roman" w:eastAsia="Calibri" w:hAnsi="Times New Roman"/>
          <w:sz w:val="24"/>
          <w:szCs w:val="24"/>
          <w:lang w:eastAsia="lt-LT"/>
        </w:rPr>
        <w:t xml:space="preserve"> </w:t>
      </w:r>
      <w:proofErr w:type="spellStart"/>
      <w:r>
        <w:rPr>
          <w:rFonts w:ascii="Times New Roman" w:eastAsia="Calibri" w:hAnsi="Times New Roman"/>
          <w:sz w:val="24"/>
          <w:szCs w:val="24"/>
          <w:lang w:eastAsia="lt-LT"/>
        </w:rPr>
        <w:t>Eur</w:t>
      </w:r>
      <w:proofErr w:type="spellEnd"/>
      <w:r>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632213">
        <w:rPr>
          <w:rFonts w:ascii="Times New Roman" w:eastAsia="Calibri" w:hAnsi="Times New Roman"/>
          <w:sz w:val="24"/>
          <w:szCs w:val="24"/>
          <w:lang w:eastAsia="lt-LT"/>
        </w:rPr>
        <w:t>17450,68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632213">
        <w:rPr>
          <w:rFonts w:ascii="Times New Roman" w:eastAsia="Calibri" w:hAnsi="Times New Roman"/>
          <w:sz w:val="24"/>
          <w:szCs w:val="24"/>
          <w:lang w:eastAsia="lt-LT"/>
        </w:rPr>
        <w:t>773</w:t>
      </w:r>
      <w:r w:rsidR="00F16D43">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1E5678" w:rsidRPr="0031233F" w:rsidRDefault="00F16D4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126.7. n</w:t>
      </w:r>
      <w:r w:rsidR="001E5678">
        <w:rPr>
          <w:rFonts w:ascii="Times New Roman" w:eastAsia="Calibri" w:hAnsi="Times New Roman"/>
          <w:sz w:val="24"/>
          <w:szCs w:val="24"/>
          <w:lang w:eastAsia="lt-LT"/>
        </w:rPr>
        <w:t xml:space="preserve">uvertėjimo ir nurašytų sumų – </w:t>
      </w:r>
      <w:r>
        <w:rPr>
          <w:rFonts w:ascii="Times New Roman" w:eastAsia="Calibri" w:hAnsi="Times New Roman"/>
          <w:sz w:val="24"/>
          <w:szCs w:val="24"/>
          <w:lang w:eastAsia="lt-LT"/>
        </w:rPr>
        <w:t>0,00</w:t>
      </w:r>
      <w:r w:rsidR="001E5678">
        <w:rPr>
          <w:rFonts w:ascii="Times New Roman" w:eastAsia="Calibri" w:hAnsi="Times New Roman"/>
          <w:sz w:val="24"/>
          <w:szCs w:val="24"/>
          <w:lang w:eastAsia="lt-LT"/>
        </w:rPr>
        <w:t xml:space="preserve"> </w:t>
      </w:r>
      <w:proofErr w:type="spellStart"/>
      <w:r w:rsidR="001E5678">
        <w:rPr>
          <w:rFonts w:ascii="Times New Roman" w:eastAsia="Calibri" w:hAnsi="Times New Roman"/>
          <w:sz w:val="24"/>
          <w:szCs w:val="24"/>
          <w:lang w:eastAsia="lt-LT"/>
        </w:rPr>
        <w:t>Eur</w:t>
      </w:r>
      <w:proofErr w:type="spellEnd"/>
      <w:r w:rsidR="001E5678">
        <w:rPr>
          <w:rFonts w:ascii="Times New Roman" w:eastAsia="Calibri" w:hAnsi="Times New Roman"/>
          <w:sz w:val="24"/>
          <w:szCs w:val="24"/>
          <w:lang w:eastAsia="lt-LT"/>
        </w:rPr>
        <w:t>;</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w:t>
      </w:r>
      <w:r w:rsidR="001E5678">
        <w:rPr>
          <w:rFonts w:ascii="Times New Roman" w:eastAsia="Calibri" w:hAnsi="Times New Roman"/>
          <w:sz w:val="24"/>
          <w:szCs w:val="24"/>
          <w:lang w:eastAsia="lt-LT"/>
        </w:rPr>
        <w:t>8</w:t>
      </w:r>
      <w:r w:rsidR="0031233F" w:rsidRPr="0031233F">
        <w:rPr>
          <w:rFonts w:ascii="Times New Roman" w:eastAsia="Calibri" w:hAnsi="Times New Roman"/>
          <w:sz w:val="24"/>
          <w:szCs w:val="24"/>
          <w:lang w:eastAsia="lt-LT"/>
        </w:rPr>
        <w:t xml:space="preserve">. sunaudotų atsargų savikaina – </w:t>
      </w:r>
      <w:r w:rsidR="00632213">
        <w:rPr>
          <w:rFonts w:ascii="Times New Roman" w:eastAsia="Calibri" w:hAnsi="Times New Roman"/>
          <w:sz w:val="24"/>
          <w:szCs w:val="24"/>
          <w:lang w:eastAsia="lt-LT"/>
        </w:rPr>
        <w:t>70827,69</w:t>
      </w:r>
      <w:r w:rsidR="00771C81">
        <w:rPr>
          <w:rFonts w:ascii="Times New Roman" w:eastAsia="Calibri" w:hAnsi="Times New Roman"/>
          <w:sz w:val="24"/>
          <w:szCs w:val="24"/>
          <w:lang w:eastAsia="lt-LT"/>
        </w:rPr>
        <w:t xml:space="preserve"> </w:t>
      </w:r>
      <w:proofErr w:type="spellStart"/>
      <w:r w:rsidR="0031233F" w:rsidRPr="0031233F">
        <w:rPr>
          <w:rFonts w:ascii="Times New Roman" w:eastAsia="Calibri" w:hAnsi="Times New Roman"/>
          <w:sz w:val="24"/>
          <w:szCs w:val="24"/>
          <w:lang w:eastAsia="lt-LT"/>
        </w:rPr>
        <w:t>Eur</w:t>
      </w:r>
      <w:proofErr w:type="spellEnd"/>
      <w:r w:rsidR="0031233F" w:rsidRPr="0031233F">
        <w:rPr>
          <w:rFonts w:ascii="Times New Roman" w:eastAsia="Calibri" w:hAnsi="Times New Roman"/>
          <w:sz w:val="24"/>
          <w:szCs w:val="24"/>
          <w:lang w:eastAsia="lt-LT"/>
        </w:rPr>
        <w:t>;</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1E5678">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kitų paslaugų sąnaudos – </w:t>
      </w:r>
      <w:r w:rsidR="00632213">
        <w:rPr>
          <w:rFonts w:ascii="Times New Roman" w:eastAsia="Calibri" w:hAnsi="Times New Roman"/>
          <w:sz w:val="24"/>
          <w:szCs w:val="24"/>
          <w:lang w:eastAsia="lt-LT"/>
        </w:rPr>
        <w:t>21412,60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632213" w:rsidRPr="0031233F" w:rsidRDefault="0063221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126.10 socialinių išmokų- 318,25 </w:t>
      </w:r>
      <w:proofErr w:type="spellStart"/>
      <w:r>
        <w:rPr>
          <w:rFonts w:ascii="Times New Roman" w:eastAsia="Calibri" w:hAnsi="Times New Roman"/>
          <w:sz w:val="24"/>
          <w:szCs w:val="24"/>
          <w:lang w:eastAsia="lt-LT"/>
        </w:rPr>
        <w:t>Eur</w:t>
      </w:r>
      <w:proofErr w:type="spellEnd"/>
      <w:r>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201</w:t>
      </w:r>
      <w:r w:rsidR="00632213">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128.Pagrindinės veiklos pervirši</w:t>
      </w:r>
      <w:r w:rsidR="001E5678">
        <w:rPr>
          <w:rFonts w:ascii="Times New Roman" w:eastAsia="Calibri" w:hAnsi="Times New Roman"/>
          <w:sz w:val="24"/>
          <w:szCs w:val="24"/>
          <w:lang w:eastAsia="lt-LT"/>
        </w:rPr>
        <w:t>s</w:t>
      </w:r>
      <w:r w:rsidRPr="0031233F">
        <w:rPr>
          <w:rFonts w:ascii="Times New Roman" w:eastAsia="Calibri" w:hAnsi="Times New Roman"/>
          <w:sz w:val="24"/>
          <w:szCs w:val="24"/>
          <w:lang w:eastAsia="lt-LT"/>
        </w:rPr>
        <w:t xml:space="preserve"> ar deficit</w:t>
      </w:r>
      <w:r w:rsidR="001E5678">
        <w:rPr>
          <w:rFonts w:ascii="Times New Roman" w:eastAsia="Calibri" w:hAnsi="Times New Roman"/>
          <w:sz w:val="24"/>
          <w:szCs w:val="24"/>
          <w:lang w:eastAsia="lt-LT"/>
        </w:rPr>
        <w:t>as-</w:t>
      </w:r>
      <w:r w:rsidR="00632213">
        <w:rPr>
          <w:rFonts w:ascii="Times New Roman" w:eastAsia="Calibri" w:hAnsi="Times New Roman"/>
          <w:sz w:val="24"/>
          <w:szCs w:val="24"/>
          <w:lang w:eastAsia="lt-LT"/>
        </w:rPr>
        <w:t xml:space="preserve"> 45,57</w:t>
      </w:r>
      <w:r w:rsidR="001E5678">
        <w:rPr>
          <w:rFonts w:ascii="Times New Roman" w:eastAsia="Calibri" w:hAnsi="Times New Roman"/>
          <w:sz w:val="24"/>
          <w:szCs w:val="24"/>
          <w:lang w:eastAsia="lt-LT"/>
        </w:rPr>
        <w:t xml:space="preserve"> </w:t>
      </w:r>
      <w:proofErr w:type="spellStart"/>
      <w:r w:rsidR="001E5678">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w:t>
      </w:r>
      <w:r w:rsidR="00667D51">
        <w:rPr>
          <w:rFonts w:ascii="Times New Roman" w:hAnsi="Times New Roman"/>
          <w:sz w:val="24"/>
          <w:szCs w:val="24"/>
        </w:rPr>
        <w:t>1</w:t>
      </w:r>
      <w:r w:rsidRPr="0031233F">
        <w:rPr>
          <w:rFonts w:ascii="Times New Roman" w:hAnsi="Times New Roman"/>
          <w:sz w:val="24"/>
          <w:szCs w:val="24"/>
        </w:rPr>
        <w:t xml:space="preserve"> programinė įranga </w:t>
      </w:r>
      <w:r w:rsidRPr="0031233F">
        <w:rPr>
          <w:rFonts w:ascii="Times New Roman" w:hAnsi="Times New Roman"/>
        </w:rPr>
        <w:t>–</w:t>
      </w:r>
      <w:r w:rsidRPr="0031233F">
        <w:rPr>
          <w:rFonts w:ascii="Times New Roman" w:hAnsi="Times New Roman"/>
          <w:sz w:val="24"/>
          <w:szCs w:val="24"/>
        </w:rPr>
        <w:t xml:space="preserve"> </w:t>
      </w:r>
      <w:r w:rsidR="00020112">
        <w:rPr>
          <w:rFonts w:ascii="Times New Roman" w:hAnsi="Times New Roman"/>
          <w:sz w:val="24"/>
          <w:szCs w:val="24"/>
        </w:rPr>
        <w:t>328,72</w:t>
      </w:r>
      <w:r w:rsidR="00771C81">
        <w:rPr>
          <w:rFonts w:ascii="Times New Roman" w:hAnsi="Times New Roman"/>
          <w:sz w:val="24"/>
          <w:szCs w:val="24"/>
        </w:rPr>
        <w:t xml:space="preserve"> </w:t>
      </w:r>
      <w:proofErr w:type="spellStart"/>
      <w:r w:rsidRPr="0031233F">
        <w:rPr>
          <w:rFonts w:ascii="Times New Roman" w:hAnsi="Times New Roman"/>
          <w:sz w:val="24"/>
          <w:szCs w:val="24"/>
        </w:rPr>
        <w:t>Eur</w:t>
      </w:r>
      <w:proofErr w:type="spellEnd"/>
      <w:r w:rsidR="0007247B">
        <w:rPr>
          <w:rFonts w:ascii="Times New Roman" w:hAnsi="Times New Roman"/>
          <w:sz w:val="24"/>
          <w:szCs w:val="24"/>
        </w:rPr>
        <w:t>.</w:t>
      </w:r>
      <w:r w:rsidRPr="0031233F">
        <w:rPr>
          <w:rFonts w:ascii="Times New Roman" w:hAnsi="Times New Roman"/>
          <w:sz w:val="24"/>
          <w:szCs w:val="24"/>
        </w:rPr>
        <w:t xml:space="preserve"> (</w:t>
      </w:r>
      <w:r w:rsidR="00020112">
        <w:rPr>
          <w:rFonts w:ascii="Times New Roman" w:hAnsi="Times New Roman"/>
          <w:sz w:val="24"/>
          <w:szCs w:val="24"/>
        </w:rPr>
        <w:t>Nacionalinė švietimo</w:t>
      </w:r>
      <w:r w:rsidRPr="0031233F">
        <w:rPr>
          <w:rFonts w:ascii="Times New Roman" w:hAnsi="Times New Roman"/>
          <w:sz w:val="24"/>
          <w:szCs w:val="24"/>
        </w:rPr>
        <w:t xml:space="preserve"> </w:t>
      </w:r>
      <w:r w:rsidR="00020112">
        <w:rPr>
          <w:rFonts w:ascii="Times New Roman" w:hAnsi="Times New Roman"/>
          <w:sz w:val="24"/>
          <w:szCs w:val="24"/>
        </w:rPr>
        <w:t>agentūra</w:t>
      </w:r>
      <w:r w:rsidRPr="0031233F">
        <w:rPr>
          <w:rFonts w:ascii="Times New Roman" w:hAnsi="Times New Roman"/>
          <w:sz w:val="24"/>
          <w:szCs w:val="24"/>
        </w:rPr>
        <w:t>);</w:t>
      </w:r>
    </w:p>
    <w:p w:rsidR="0031233F" w:rsidRPr="0031233F" w:rsidRDefault="0031233F" w:rsidP="0031233F">
      <w:pPr>
        <w:rPr>
          <w:rFonts w:ascii="Times New Roman" w:hAnsi="Times New Roman"/>
        </w:rPr>
      </w:pPr>
      <w:r w:rsidRPr="0031233F">
        <w:rPr>
          <w:rFonts w:ascii="Times New Roman" w:hAnsi="Times New Roman"/>
          <w:sz w:val="24"/>
          <w:szCs w:val="24"/>
        </w:rPr>
        <w:t xml:space="preserve">           129.</w:t>
      </w:r>
      <w:r w:rsidR="00667D51">
        <w:rPr>
          <w:rFonts w:ascii="Times New Roman" w:hAnsi="Times New Roman"/>
          <w:sz w:val="24"/>
          <w:szCs w:val="24"/>
        </w:rPr>
        <w:t>2</w:t>
      </w:r>
      <w:r w:rsidRPr="0031233F">
        <w:rPr>
          <w:rFonts w:ascii="Times New Roman" w:hAnsi="Times New Roman"/>
          <w:sz w:val="24"/>
          <w:szCs w:val="24"/>
        </w:rPr>
        <w:t xml:space="preserve"> atsargos  </w:t>
      </w:r>
      <w:r w:rsidRPr="0031233F">
        <w:rPr>
          <w:rFonts w:ascii="Times New Roman" w:hAnsi="Times New Roman"/>
        </w:rPr>
        <w:t>– 1033,52</w:t>
      </w:r>
      <w:r w:rsidR="00771C81">
        <w:rPr>
          <w:rFonts w:ascii="Times New Roman" w:hAnsi="Times New Roman"/>
        </w:rPr>
        <w:t xml:space="preserve"> </w:t>
      </w:r>
      <w:proofErr w:type="spellStart"/>
      <w:r w:rsidRPr="0031233F">
        <w:rPr>
          <w:rFonts w:ascii="Times New Roman" w:hAnsi="Times New Roman"/>
        </w:rPr>
        <w:t>Eur</w:t>
      </w:r>
      <w:proofErr w:type="spellEnd"/>
      <w:r w:rsidR="0007247B">
        <w:rPr>
          <w:rFonts w:ascii="Times New Roman" w:hAnsi="Times New Roman"/>
        </w:rPr>
        <w:t>.</w:t>
      </w:r>
      <w:r w:rsidRPr="0031233F">
        <w:rPr>
          <w:rFonts w:ascii="Times New Roman" w:hAnsi="Times New Roman"/>
        </w:rPr>
        <w:t xml:space="preserve"> (Specialiosios pedagogikos ir psichologijos centras);</w:t>
      </w:r>
    </w:p>
    <w:p w:rsidR="0031233F" w:rsidRDefault="0031233F" w:rsidP="0031233F">
      <w:pPr>
        <w:rPr>
          <w:rFonts w:ascii="Times New Roman" w:hAnsi="Times New Roman"/>
        </w:rPr>
      </w:pPr>
      <w:r w:rsidRPr="0031233F">
        <w:rPr>
          <w:rFonts w:ascii="Times New Roman" w:hAnsi="Times New Roman"/>
        </w:rPr>
        <w:t xml:space="preserve">            129.</w:t>
      </w:r>
      <w:r w:rsidR="00667D51">
        <w:rPr>
          <w:rFonts w:ascii="Times New Roman" w:hAnsi="Times New Roman"/>
        </w:rPr>
        <w:t>3</w:t>
      </w:r>
      <w:r w:rsidRPr="0031233F">
        <w:rPr>
          <w:rFonts w:ascii="Times New Roman" w:hAnsi="Times New Roman"/>
        </w:rPr>
        <w:t xml:space="preserve">  pastatai </w:t>
      </w:r>
      <w:r w:rsidRPr="005F6C23">
        <w:rPr>
          <w:rFonts w:ascii="Times New Roman" w:hAnsi="Times New Roman"/>
        </w:rPr>
        <w:t xml:space="preserve">– </w:t>
      </w:r>
      <w:r w:rsidR="00087EA4">
        <w:rPr>
          <w:rFonts w:ascii="Times New Roman" w:hAnsi="Times New Roman"/>
        </w:rPr>
        <w:t xml:space="preserve">570031,23 </w:t>
      </w:r>
      <w:r w:rsidR="00771C81" w:rsidRPr="005F6C23">
        <w:rPr>
          <w:rFonts w:ascii="Times New Roman" w:hAnsi="Times New Roman"/>
        </w:rPr>
        <w:t xml:space="preserve"> </w:t>
      </w:r>
      <w:proofErr w:type="spellStart"/>
      <w:r w:rsidRPr="005F6C23">
        <w:rPr>
          <w:rFonts w:ascii="Times New Roman" w:hAnsi="Times New Roman"/>
        </w:rPr>
        <w:t>Eur</w:t>
      </w:r>
      <w:proofErr w:type="spellEnd"/>
      <w:r w:rsidR="0007247B">
        <w:rPr>
          <w:rFonts w:ascii="Times New Roman" w:hAnsi="Times New Roman"/>
        </w:rPr>
        <w:t>.</w:t>
      </w:r>
      <w:r w:rsidRPr="005F6C23">
        <w:rPr>
          <w:rFonts w:ascii="Times New Roman" w:hAnsi="Times New Roman"/>
        </w:rPr>
        <w:t xml:space="preserve"> (Kazlų Rūdos savivaldybės turtas).</w:t>
      </w:r>
    </w:p>
    <w:p w:rsidR="006138EB" w:rsidRDefault="006138EB" w:rsidP="0031233F">
      <w:pPr>
        <w:rPr>
          <w:rFonts w:ascii="Times New Roman" w:hAnsi="Times New Roman"/>
        </w:rPr>
      </w:pPr>
      <w:r>
        <w:rPr>
          <w:rFonts w:ascii="Times New Roman" w:hAnsi="Times New Roman"/>
        </w:rPr>
        <w:t xml:space="preserve">            129.4 mokyklinis autobusas „</w:t>
      </w:r>
      <w:proofErr w:type="spellStart"/>
      <w:r>
        <w:rPr>
          <w:rFonts w:ascii="Times New Roman" w:hAnsi="Times New Roman"/>
        </w:rPr>
        <w:t>Iveco</w:t>
      </w:r>
      <w:proofErr w:type="spellEnd"/>
      <w:r>
        <w:rPr>
          <w:rFonts w:ascii="Times New Roman" w:hAnsi="Times New Roman"/>
        </w:rPr>
        <w:t xml:space="preserve"> </w:t>
      </w:r>
      <w:proofErr w:type="spellStart"/>
      <w:r>
        <w:rPr>
          <w:rFonts w:ascii="Times New Roman" w:hAnsi="Times New Roman"/>
        </w:rPr>
        <w:t>Daily</w:t>
      </w:r>
      <w:proofErr w:type="spellEnd"/>
      <w:r>
        <w:rPr>
          <w:rFonts w:ascii="Times New Roman" w:hAnsi="Times New Roman"/>
        </w:rPr>
        <w:t xml:space="preserve"> 50C15 HV“-40416,42 </w:t>
      </w:r>
      <w:proofErr w:type="spellStart"/>
      <w:r>
        <w:rPr>
          <w:rFonts w:ascii="Times New Roman" w:hAnsi="Times New Roman"/>
        </w:rPr>
        <w:t>Eur</w:t>
      </w:r>
      <w:proofErr w:type="spellEnd"/>
      <w:r>
        <w:rPr>
          <w:rFonts w:ascii="Times New Roman" w:hAnsi="Times New Roman"/>
        </w:rPr>
        <w:t>.</w:t>
      </w:r>
      <w:r w:rsidR="0007247B">
        <w:rPr>
          <w:rFonts w:ascii="Times New Roman" w:hAnsi="Times New Roman"/>
        </w:rPr>
        <w:t xml:space="preserve"> </w:t>
      </w:r>
      <w:r>
        <w:rPr>
          <w:rFonts w:ascii="Times New Roman" w:hAnsi="Times New Roman"/>
        </w:rPr>
        <w:t>(</w:t>
      </w:r>
      <w:r w:rsidR="00D445C9">
        <w:rPr>
          <w:rFonts w:ascii="Times New Roman" w:hAnsi="Times New Roman"/>
        </w:rPr>
        <w:t>Kazlų Rūdos savivaldybės turtas</w:t>
      </w:r>
      <w:r>
        <w:rPr>
          <w:rFonts w:ascii="Times New Roman" w:hAnsi="Times New Roman"/>
        </w:rPr>
        <w:t>)</w:t>
      </w:r>
    </w:p>
    <w:p w:rsidR="00BF7808" w:rsidRDefault="00BF7808" w:rsidP="0031233F">
      <w:pPr>
        <w:rPr>
          <w:rFonts w:ascii="Times New Roman" w:hAnsi="Times New Roman"/>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B0405B" w:rsidRDefault="00B0405B" w:rsidP="00BF7808">
      <w:pPr>
        <w:tabs>
          <w:tab w:val="left" w:pos="7938"/>
        </w:tabs>
        <w:rPr>
          <w:rFonts w:ascii="Times New Roman" w:hAnsi="Times New Roman"/>
          <w:sz w:val="24"/>
          <w:szCs w:val="24"/>
        </w:rPr>
      </w:pPr>
    </w:p>
    <w:p w:rsidR="00284879" w:rsidRPr="00BF7808" w:rsidRDefault="006138EB" w:rsidP="00BF7808">
      <w:pPr>
        <w:tabs>
          <w:tab w:val="left" w:pos="7938"/>
        </w:tabs>
        <w:rPr>
          <w:rFonts w:ascii="Times New Roman" w:hAnsi="Times New Roman"/>
          <w:sz w:val="24"/>
          <w:szCs w:val="24"/>
        </w:rPr>
      </w:pPr>
      <w:r>
        <w:rPr>
          <w:rFonts w:ascii="Times New Roman" w:hAnsi="Times New Roman"/>
          <w:sz w:val="24"/>
          <w:szCs w:val="24"/>
        </w:rPr>
        <w:t>Direktorė</w:t>
      </w:r>
      <w:r w:rsidR="00DE5D47">
        <w:rPr>
          <w:rFonts w:ascii="Times New Roman" w:hAnsi="Times New Roman"/>
          <w:sz w:val="24"/>
          <w:szCs w:val="24"/>
        </w:rPr>
        <w:t xml:space="preserve">                                                        </w:t>
      </w:r>
      <w:r>
        <w:rPr>
          <w:rFonts w:ascii="Times New Roman" w:hAnsi="Times New Roman"/>
          <w:sz w:val="24"/>
          <w:szCs w:val="24"/>
        </w:rPr>
        <w:t xml:space="preserve">                                                             Daiva </w:t>
      </w:r>
      <w:proofErr w:type="spellStart"/>
      <w:r>
        <w:rPr>
          <w:rFonts w:ascii="Times New Roman" w:hAnsi="Times New Roman"/>
          <w:sz w:val="24"/>
          <w:szCs w:val="24"/>
        </w:rPr>
        <w:t>Dabrilienė</w:t>
      </w:r>
      <w:proofErr w:type="spellEnd"/>
    </w:p>
    <w:p w:rsidR="00471282" w:rsidRDefault="00471282"/>
    <w:p w:rsidR="00471282" w:rsidRDefault="00CC40DB">
      <w:r>
        <w:t>Ilona Jokubauskienė</w:t>
      </w:r>
      <w:r w:rsidRPr="00AA1703">
        <w:t xml:space="preserve">, tel. (8343) </w:t>
      </w:r>
      <w:r>
        <w:t>95421</w:t>
      </w:r>
      <w:r w:rsidRPr="00AA1703">
        <w:t>,</w:t>
      </w:r>
      <w:r>
        <w:t xml:space="preserve"> </w:t>
      </w:r>
      <w:r w:rsidRPr="00AA1703">
        <w:t xml:space="preserve">el. p. </w:t>
      </w:r>
      <w:hyperlink r:id="rId10" w:history="1">
        <w:r w:rsidRPr="00315512">
          <w:rPr>
            <w:rStyle w:val="Hipersaitas"/>
          </w:rPr>
          <w:t>info@krsaule.lt</w:t>
        </w:r>
      </w:hyperlink>
    </w:p>
    <w:p w:rsidR="00471282" w:rsidRDefault="00471282">
      <w:bookmarkStart w:id="0" w:name="_GoBack"/>
      <w:bookmarkEnd w:id="0"/>
    </w:p>
    <w:sectPr w:rsidR="004712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64" w:rsidRDefault="00E51464" w:rsidP="00CC40DB">
      <w:r>
        <w:separator/>
      </w:r>
    </w:p>
  </w:endnote>
  <w:endnote w:type="continuationSeparator" w:id="0">
    <w:p w:rsidR="00E51464" w:rsidRDefault="00E51464" w:rsidP="00C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64" w:rsidRDefault="00E51464" w:rsidP="00CC40DB">
      <w:r>
        <w:separator/>
      </w:r>
    </w:p>
  </w:footnote>
  <w:footnote w:type="continuationSeparator" w:id="0">
    <w:p w:rsidR="00E51464" w:rsidRDefault="00E51464" w:rsidP="00CC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E"/>
    <w:rsid w:val="00017678"/>
    <w:rsid w:val="00020112"/>
    <w:rsid w:val="00022B1B"/>
    <w:rsid w:val="00041C35"/>
    <w:rsid w:val="0007247B"/>
    <w:rsid w:val="00084F5D"/>
    <w:rsid w:val="000859B2"/>
    <w:rsid w:val="00087EA4"/>
    <w:rsid w:val="000C0392"/>
    <w:rsid w:val="000C093A"/>
    <w:rsid w:val="000C6687"/>
    <w:rsid w:val="00124844"/>
    <w:rsid w:val="001260B8"/>
    <w:rsid w:val="001425EC"/>
    <w:rsid w:val="00167621"/>
    <w:rsid w:val="001856AC"/>
    <w:rsid w:val="00195754"/>
    <w:rsid w:val="001E5678"/>
    <w:rsid w:val="001F1BAC"/>
    <w:rsid w:val="001F2D4C"/>
    <w:rsid w:val="001F73D8"/>
    <w:rsid w:val="0025684F"/>
    <w:rsid w:val="00262FAB"/>
    <w:rsid w:val="00263B85"/>
    <w:rsid w:val="00284879"/>
    <w:rsid w:val="002B1D07"/>
    <w:rsid w:val="002B55B1"/>
    <w:rsid w:val="002D1070"/>
    <w:rsid w:val="002D7617"/>
    <w:rsid w:val="002E2D45"/>
    <w:rsid w:val="002F7562"/>
    <w:rsid w:val="002F76B2"/>
    <w:rsid w:val="0031233F"/>
    <w:rsid w:val="00314D1F"/>
    <w:rsid w:val="00330AA2"/>
    <w:rsid w:val="00356DF3"/>
    <w:rsid w:val="003701BF"/>
    <w:rsid w:val="00386669"/>
    <w:rsid w:val="003A6610"/>
    <w:rsid w:val="003C705B"/>
    <w:rsid w:val="003D10C7"/>
    <w:rsid w:val="003D39AC"/>
    <w:rsid w:val="003D5B4E"/>
    <w:rsid w:val="003E5B45"/>
    <w:rsid w:val="003F5BC6"/>
    <w:rsid w:val="003F7814"/>
    <w:rsid w:val="00403CE9"/>
    <w:rsid w:val="004302F5"/>
    <w:rsid w:val="00443B17"/>
    <w:rsid w:val="00452F98"/>
    <w:rsid w:val="00453148"/>
    <w:rsid w:val="00471282"/>
    <w:rsid w:val="00477964"/>
    <w:rsid w:val="004C5157"/>
    <w:rsid w:val="004C7ED4"/>
    <w:rsid w:val="004D2300"/>
    <w:rsid w:val="004F4292"/>
    <w:rsid w:val="004F59A5"/>
    <w:rsid w:val="004F6374"/>
    <w:rsid w:val="0052645E"/>
    <w:rsid w:val="00537FF5"/>
    <w:rsid w:val="005621A0"/>
    <w:rsid w:val="005705CD"/>
    <w:rsid w:val="005C034D"/>
    <w:rsid w:val="005C3610"/>
    <w:rsid w:val="005F6C23"/>
    <w:rsid w:val="00601663"/>
    <w:rsid w:val="00602D87"/>
    <w:rsid w:val="00605A47"/>
    <w:rsid w:val="006138EB"/>
    <w:rsid w:val="0062008B"/>
    <w:rsid w:val="00632213"/>
    <w:rsid w:val="006337CD"/>
    <w:rsid w:val="00646583"/>
    <w:rsid w:val="00667D51"/>
    <w:rsid w:val="006703BC"/>
    <w:rsid w:val="006811CF"/>
    <w:rsid w:val="006817AD"/>
    <w:rsid w:val="00683E5A"/>
    <w:rsid w:val="0069443B"/>
    <w:rsid w:val="007279E8"/>
    <w:rsid w:val="007316D1"/>
    <w:rsid w:val="00765B81"/>
    <w:rsid w:val="00771C81"/>
    <w:rsid w:val="00781A6B"/>
    <w:rsid w:val="007B2217"/>
    <w:rsid w:val="007D3EB8"/>
    <w:rsid w:val="0081417B"/>
    <w:rsid w:val="008333C7"/>
    <w:rsid w:val="008820F6"/>
    <w:rsid w:val="008C00CB"/>
    <w:rsid w:val="008D0F59"/>
    <w:rsid w:val="008D5DC9"/>
    <w:rsid w:val="008E3302"/>
    <w:rsid w:val="008F2926"/>
    <w:rsid w:val="00915333"/>
    <w:rsid w:val="009325AF"/>
    <w:rsid w:val="0093584A"/>
    <w:rsid w:val="009360D3"/>
    <w:rsid w:val="009415A2"/>
    <w:rsid w:val="0098242E"/>
    <w:rsid w:val="009864D7"/>
    <w:rsid w:val="009B1DF9"/>
    <w:rsid w:val="009E49BE"/>
    <w:rsid w:val="009F4D83"/>
    <w:rsid w:val="00A14C46"/>
    <w:rsid w:val="00A21953"/>
    <w:rsid w:val="00A31E3E"/>
    <w:rsid w:val="00A5551B"/>
    <w:rsid w:val="00A777F5"/>
    <w:rsid w:val="00AD6DA1"/>
    <w:rsid w:val="00AF6472"/>
    <w:rsid w:val="00B014FC"/>
    <w:rsid w:val="00B0405B"/>
    <w:rsid w:val="00B22CCF"/>
    <w:rsid w:val="00B3165D"/>
    <w:rsid w:val="00BA1A45"/>
    <w:rsid w:val="00BB356D"/>
    <w:rsid w:val="00BB541A"/>
    <w:rsid w:val="00BB5B53"/>
    <w:rsid w:val="00BE75D9"/>
    <w:rsid w:val="00BF1FF7"/>
    <w:rsid w:val="00BF7808"/>
    <w:rsid w:val="00C03F0D"/>
    <w:rsid w:val="00C04114"/>
    <w:rsid w:val="00C31EBE"/>
    <w:rsid w:val="00C721CC"/>
    <w:rsid w:val="00C8151B"/>
    <w:rsid w:val="00C82592"/>
    <w:rsid w:val="00C9064B"/>
    <w:rsid w:val="00CA450E"/>
    <w:rsid w:val="00CB0B8B"/>
    <w:rsid w:val="00CB6922"/>
    <w:rsid w:val="00CC40DB"/>
    <w:rsid w:val="00D101CF"/>
    <w:rsid w:val="00D34BC8"/>
    <w:rsid w:val="00D445C9"/>
    <w:rsid w:val="00D64E42"/>
    <w:rsid w:val="00D865DA"/>
    <w:rsid w:val="00D921CB"/>
    <w:rsid w:val="00DE5D47"/>
    <w:rsid w:val="00DF2E3C"/>
    <w:rsid w:val="00E51464"/>
    <w:rsid w:val="00E5153A"/>
    <w:rsid w:val="00E733E6"/>
    <w:rsid w:val="00E95EAD"/>
    <w:rsid w:val="00E97967"/>
    <w:rsid w:val="00EA0080"/>
    <w:rsid w:val="00EE2834"/>
    <w:rsid w:val="00F02784"/>
    <w:rsid w:val="00F04106"/>
    <w:rsid w:val="00F06FB0"/>
    <w:rsid w:val="00F16D43"/>
    <w:rsid w:val="00F314F8"/>
    <w:rsid w:val="00F506CC"/>
    <w:rsid w:val="00F85027"/>
    <w:rsid w:val="00FA0E56"/>
    <w:rsid w:val="00FC0459"/>
    <w:rsid w:val="00FD7592"/>
    <w:rsid w:val="00FE6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 w:type="table" w:styleId="Lentelstinklelis">
    <w:name w:val="Table Grid"/>
    <w:basedOn w:val="prastojilentel"/>
    <w:uiPriority w:val="59"/>
    <w:rsid w:val="000C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 w:type="table" w:styleId="Lentelstinklelis">
    <w:name w:val="Table Grid"/>
    <w:basedOn w:val="prastojilentel"/>
    <w:uiPriority w:val="59"/>
    <w:rsid w:val="000C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rsaule.lt" TargetMode="External"/><Relationship Id="rId4" Type="http://schemas.openxmlformats.org/officeDocument/2006/relationships/settings" Target="settings.xml"/><Relationship Id="rId9" Type="http://schemas.openxmlformats.org/officeDocument/2006/relationships/hyperlink" Target="mailto:info@krsaule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14</Pages>
  <Words>27275</Words>
  <Characters>15548</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Buhalterė</cp:lastModifiedBy>
  <cp:revision>110</cp:revision>
  <cp:lastPrinted>2017-04-14T07:36:00Z</cp:lastPrinted>
  <dcterms:created xsi:type="dcterms:W3CDTF">2019-03-09T15:01:00Z</dcterms:created>
  <dcterms:modified xsi:type="dcterms:W3CDTF">2021-04-15T08:01:00Z</dcterms:modified>
</cp:coreProperties>
</file>