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F3" w:rsidRPr="00CF4AF9" w:rsidRDefault="00CF4AF9" w:rsidP="00CF4AF9">
      <w:pPr>
        <w:jc w:val="center"/>
        <w:rPr>
          <w:b/>
        </w:rPr>
      </w:pPr>
      <w:r w:rsidRPr="00CF4AF9">
        <w:rPr>
          <w:b/>
        </w:rPr>
        <w:t>KAZLŲ RŪDOS „SAULĖS“ MOKYKLA</w:t>
      </w:r>
    </w:p>
    <w:p w:rsidR="00CF4AF9" w:rsidRDefault="00CF4AF9"/>
    <w:p w:rsidR="00CF4AF9" w:rsidRDefault="00CF4AF9" w:rsidP="00CF4AF9">
      <w:pPr>
        <w:jc w:val="center"/>
        <w:rPr>
          <w:b/>
        </w:rPr>
      </w:pPr>
      <w:r w:rsidRPr="00CF4AF9">
        <w:rPr>
          <w:b/>
        </w:rPr>
        <w:t>MOKINIO CHARAKTERISTIKA</w:t>
      </w:r>
    </w:p>
    <w:p w:rsidR="00CF4AF9" w:rsidRDefault="00CF4AF9" w:rsidP="00CF4AF9">
      <w:pPr>
        <w:jc w:val="center"/>
        <w:rPr>
          <w:b/>
        </w:rPr>
      </w:pPr>
      <w:bookmarkStart w:id="0" w:name="_GoBack"/>
      <w:bookmarkEnd w:id="0"/>
    </w:p>
    <w:p w:rsidR="00CF4AF9" w:rsidRPr="00CF4AF9" w:rsidRDefault="00CF4AF9" w:rsidP="00CF4AF9">
      <w:pPr>
        <w:rPr>
          <w:b/>
        </w:rPr>
      </w:pPr>
      <w:r>
        <w:rPr>
          <w:b/>
        </w:rPr>
        <w:t>Mokslo metų charakteristika. Pateikiama gegužės mėn.</w:t>
      </w:r>
    </w:p>
    <w:sectPr w:rsidR="00CF4AF9" w:rsidRPr="00CF4A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F9"/>
    <w:rsid w:val="00733CF3"/>
    <w:rsid w:val="00C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9C5C"/>
  <w15:chartTrackingRefBased/>
  <w15:docId w15:val="{F81D5315-EA51-4216-816E-99723A29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Tamošiūnienė</dc:creator>
  <cp:keywords/>
  <dc:description/>
  <cp:lastModifiedBy>Nijolė Tamošiūnienė</cp:lastModifiedBy>
  <cp:revision>1</cp:revision>
  <dcterms:created xsi:type="dcterms:W3CDTF">2021-02-24T11:50:00Z</dcterms:created>
  <dcterms:modified xsi:type="dcterms:W3CDTF">2021-02-24T11:57:00Z</dcterms:modified>
</cp:coreProperties>
</file>